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89D6F" w14:textId="0662F66E" w:rsidR="006D34F4" w:rsidRPr="003F509C" w:rsidRDefault="00D517AF" w:rsidP="003F509C">
      <w:pPr>
        <w:pStyle w:val="ReportTitle-Highlight"/>
        <w:spacing w:after="0"/>
        <w:ind w:left="284" w:hanging="284"/>
        <w:rPr>
          <w:rStyle w:val="BookTitle"/>
          <w:color w:val="FFFFFF"/>
          <w:sz w:val="48"/>
          <w:szCs w:val="48"/>
        </w:rPr>
      </w:pPr>
      <w:r w:rsidRPr="00D517AF">
        <w:rPr>
          <w:rStyle w:val="BookTitle"/>
          <w:sz w:val="20"/>
          <w:szCs w:val="20"/>
        </w:rPr>
        <w:t>-</w:t>
      </w:r>
      <w:r w:rsidR="00BC4FAB" w:rsidRPr="003F509C">
        <w:rPr>
          <w:rStyle w:val="BookTitle"/>
          <w:color w:val="FFFFFF"/>
          <w:sz w:val="48"/>
          <w:szCs w:val="48"/>
        </w:rPr>
        <w:t>People Matter Survey</w:t>
      </w:r>
      <w:r w:rsidRPr="00D6695C">
        <w:rPr>
          <w:rStyle w:val="BookTitle"/>
          <w:sz w:val="20"/>
          <w:szCs w:val="20"/>
        </w:rPr>
        <w:t>-</w:t>
      </w:r>
    </w:p>
    <w:p w14:paraId="115CB2B9" w14:textId="52B07160" w:rsidR="00936C7C" w:rsidRPr="00D6695C" w:rsidRDefault="00D517AF" w:rsidP="003F509C">
      <w:pPr>
        <w:pStyle w:val="BranchTitle-Highlight"/>
        <w:spacing w:before="0"/>
        <w:rPr>
          <w:rFonts w:ascii="VIC" w:hAnsi="VIC"/>
          <w:sz w:val="32"/>
          <w:szCs w:val="32"/>
        </w:rPr>
      </w:pPr>
      <w:r w:rsidRPr="00D517AF">
        <w:rPr>
          <w:rStyle w:val="BookTitle"/>
          <w:sz w:val="20"/>
          <w:szCs w:val="20"/>
        </w:rPr>
        <w:t>-</w:t>
      </w:r>
      <w:r w:rsidR="00BC4FAB" w:rsidRPr="00D6695C">
        <w:rPr>
          <w:rFonts w:ascii="VIC" w:hAnsi="VIC"/>
          <w:sz w:val="32"/>
          <w:szCs w:val="32"/>
        </w:rPr>
        <w:t>Have your say</w:t>
      </w:r>
      <w:r w:rsidRPr="00D517AF">
        <w:rPr>
          <w:rStyle w:val="BookTitle"/>
          <w:sz w:val="20"/>
          <w:szCs w:val="20"/>
        </w:rPr>
        <w:t>-</w:t>
      </w:r>
      <w:r w:rsidR="003F509C" w:rsidRPr="00D6695C">
        <w:rPr>
          <w:rFonts w:ascii="VIC" w:hAnsi="VIC"/>
          <w:sz w:val="32"/>
          <w:szCs w:val="32"/>
        </w:rPr>
        <w:t xml:space="preserve"> </w:t>
      </w:r>
    </w:p>
    <w:p w14:paraId="47789D99" w14:textId="0F19A492" w:rsidR="00157550" w:rsidRPr="00E96636" w:rsidRDefault="0060464E" w:rsidP="00FD195A">
      <w:pPr>
        <w:pStyle w:val="TOC"/>
      </w:pPr>
      <w:r>
        <w:t xml:space="preserve">Timeline </w:t>
      </w:r>
      <w:r w:rsidR="0025055B">
        <w:t xml:space="preserve">for </w:t>
      </w:r>
      <w:r w:rsidR="00FD195A">
        <w:t>2021</w:t>
      </w: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7"/>
      </w:tblGrid>
      <w:tr w:rsidR="002D6C26" w:rsidRPr="00B9718E" w14:paraId="1BA18C21" w14:textId="77777777" w:rsidTr="002D6C26">
        <w:trPr>
          <w:tblHeader/>
        </w:trPr>
        <w:tc>
          <w:tcPr>
            <w:tcW w:w="2268" w:type="dxa"/>
            <w:tcBorders>
              <w:bottom w:val="single" w:sz="18" w:space="0" w:color="00573F" w:themeColor="accent1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227" w:type="dxa"/>
            </w:tcMar>
          </w:tcPr>
          <w:p w14:paraId="7942C122" w14:textId="7828B3DB" w:rsidR="009D4CA3" w:rsidRPr="00D6695C" w:rsidRDefault="00BC4FAB" w:rsidP="00185DAB">
            <w:pPr>
              <w:pStyle w:val="TableChartHeading"/>
              <w:spacing w:line="240" w:lineRule="auto"/>
              <w:rPr>
                <w:rFonts w:ascii="VIC SemiBold" w:hAnsi="VIC SemiBold"/>
                <w:b w:val="0"/>
                <w:bCs/>
              </w:rPr>
            </w:pPr>
            <w:r w:rsidRPr="00D6695C">
              <w:rPr>
                <w:rFonts w:ascii="VIC SemiBold" w:hAnsi="VIC SemiBold"/>
                <w:b w:val="0"/>
                <w:bCs/>
              </w:rPr>
              <w:t>When</w:t>
            </w:r>
          </w:p>
        </w:tc>
        <w:tc>
          <w:tcPr>
            <w:tcW w:w="7937" w:type="dxa"/>
            <w:tcBorders>
              <w:bottom w:val="single" w:sz="18" w:space="0" w:color="00573F" w:themeColor="accent1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227" w:type="dxa"/>
            </w:tcMar>
          </w:tcPr>
          <w:p w14:paraId="10F82B4B" w14:textId="5A7DC016" w:rsidR="009D4CA3" w:rsidRPr="00D6695C" w:rsidRDefault="00BC4FAB" w:rsidP="00185DAB">
            <w:pPr>
              <w:pStyle w:val="TableChartHeading"/>
              <w:spacing w:line="240" w:lineRule="auto"/>
              <w:rPr>
                <w:rFonts w:ascii="VIC SemiBold" w:hAnsi="VIC SemiBold"/>
                <w:b w:val="0"/>
                <w:bCs/>
              </w:rPr>
            </w:pPr>
            <w:r w:rsidRPr="00D6695C">
              <w:rPr>
                <w:rFonts w:ascii="VIC SemiBold" w:hAnsi="VIC SemiBold"/>
                <w:b w:val="0"/>
                <w:bCs/>
              </w:rPr>
              <w:t>What</w:t>
            </w:r>
          </w:p>
        </w:tc>
      </w:tr>
      <w:tr w:rsidR="002D6C26" w:rsidRPr="00B9718E" w14:paraId="1BC9887C" w14:textId="77777777" w:rsidTr="002D6C26">
        <w:tc>
          <w:tcPr>
            <w:tcW w:w="2268" w:type="dxa"/>
            <w:tcBorders>
              <w:top w:val="single" w:sz="18" w:space="0" w:color="00573F" w:themeColor="accent1"/>
              <w:bottom w:val="single" w:sz="6" w:space="0" w:color="00573F" w:themeColor="accent1"/>
              <w:right w:val="single" w:sz="6" w:space="0" w:color="00573F" w:themeColor="accent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227" w:type="dxa"/>
            </w:tcMar>
          </w:tcPr>
          <w:p w14:paraId="1F898417" w14:textId="5356E1C9" w:rsidR="00DD35B8" w:rsidRPr="00BC4FAB" w:rsidRDefault="00637D06" w:rsidP="000405C0">
            <w:pPr>
              <w:pStyle w:val="TableChartBody"/>
              <w:spacing w:line="276" w:lineRule="auto"/>
            </w:pPr>
            <w:r>
              <w:t xml:space="preserve">Late </w:t>
            </w:r>
            <w:r w:rsidR="00B94F03">
              <w:t xml:space="preserve">February </w:t>
            </w:r>
          </w:p>
        </w:tc>
        <w:tc>
          <w:tcPr>
            <w:tcW w:w="7937" w:type="dxa"/>
            <w:tcBorders>
              <w:top w:val="single" w:sz="18" w:space="0" w:color="00573F" w:themeColor="accent1"/>
              <w:left w:val="single" w:sz="6" w:space="0" w:color="00573F" w:themeColor="accent1"/>
              <w:bottom w:val="single" w:sz="6" w:space="0" w:color="00573F" w:themeColor="accent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227" w:type="dxa"/>
            </w:tcMar>
          </w:tcPr>
          <w:p w14:paraId="53394EE8" w14:textId="0C9220D7" w:rsidR="009D4CA3" w:rsidRDefault="1BEA8211" w:rsidP="000405C0">
            <w:pPr>
              <w:pStyle w:val="TableChartBody"/>
              <w:spacing w:line="276" w:lineRule="auto"/>
              <w:rPr>
                <w:b/>
                <w:bCs/>
              </w:rPr>
            </w:pPr>
            <w:r w:rsidRPr="6E5727FD">
              <w:rPr>
                <w:b/>
                <w:bCs/>
              </w:rPr>
              <w:t xml:space="preserve">Communication to </w:t>
            </w:r>
            <w:r w:rsidR="2E9A131B" w:rsidRPr="6E5727FD">
              <w:rPr>
                <w:b/>
                <w:bCs/>
              </w:rPr>
              <w:t>o</w:t>
            </w:r>
            <w:r w:rsidR="00472E1F" w:rsidRPr="00232637">
              <w:rPr>
                <w:b/>
                <w:bCs/>
              </w:rPr>
              <w:t xml:space="preserve">rganisations </w:t>
            </w:r>
            <w:r w:rsidR="3CB2E08B" w:rsidRPr="6E5727FD">
              <w:rPr>
                <w:b/>
                <w:bCs/>
              </w:rPr>
              <w:t xml:space="preserve">to commence the </w:t>
            </w:r>
            <w:r w:rsidR="00472E1F" w:rsidRPr="00232637">
              <w:rPr>
                <w:b/>
                <w:bCs/>
              </w:rPr>
              <w:t>2021 survey</w:t>
            </w:r>
            <w:r w:rsidR="6309ABB0" w:rsidRPr="6E5727FD">
              <w:rPr>
                <w:b/>
                <w:bCs/>
              </w:rPr>
              <w:t xml:space="preserve"> process</w:t>
            </w:r>
          </w:p>
          <w:p w14:paraId="799D1F5F" w14:textId="5E890ADC" w:rsidR="004D5C9C" w:rsidRPr="000F6982" w:rsidRDefault="000F6982" w:rsidP="000405C0">
            <w:pPr>
              <w:pStyle w:val="TableChartBody"/>
              <w:numPr>
                <w:ilvl w:val="0"/>
                <w:numId w:val="30"/>
              </w:numPr>
              <w:spacing w:line="276" w:lineRule="auto"/>
              <w:ind w:left="357" w:hanging="357"/>
            </w:pPr>
            <w:r w:rsidRPr="000F6982">
              <w:t xml:space="preserve">Communication to the head of each organisation </w:t>
            </w:r>
            <w:r w:rsidR="00802163">
              <w:t>and/</w:t>
            </w:r>
            <w:r w:rsidRPr="000F6982">
              <w:t xml:space="preserve">or head of </w:t>
            </w:r>
            <w:r w:rsidR="4667F18A">
              <w:t>H</w:t>
            </w:r>
            <w:r w:rsidR="05BE4F29">
              <w:t xml:space="preserve">uman </w:t>
            </w:r>
            <w:r w:rsidR="4667F18A">
              <w:t>R</w:t>
            </w:r>
            <w:r w:rsidR="05BE4F29">
              <w:t>esources</w:t>
            </w:r>
          </w:p>
        </w:tc>
      </w:tr>
      <w:tr w:rsidR="002D6C26" w:rsidRPr="00B9718E" w14:paraId="04169BD3" w14:textId="77777777" w:rsidTr="002D6C26">
        <w:tc>
          <w:tcPr>
            <w:tcW w:w="2268" w:type="dxa"/>
            <w:tcBorders>
              <w:top w:val="single" w:sz="6" w:space="0" w:color="00573F" w:themeColor="accent1"/>
              <w:bottom w:val="single" w:sz="6" w:space="0" w:color="00573F" w:themeColor="accent1"/>
              <w:right w:val="single" w:sz="6" w:space="0" w:color="00573F" w:themeColor="accent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227" w:type="dxa"/>
            </w:tcMar>
          </w:tcPr>
          <w:p w14:paraId="2277BCB0" w14:textId="365B3622" w:rsidR="00CE39A7" w:rsidRDefault="00EA5609" w:rsidP="000405C0">
            <w:pPr>
              <w:pStyle w:val="TableChartBody"/>
              <w:spacing w:line="276" w:lineRule="auto"/>
            </w:pPr>
            <w:r>
              <w:t>9</w:t>
            </w:r>
            <w:r w:rsidR="0082429D">
              <w:t xml:space="preserve"> March</w:t>
            </w:r>
          </w:p>
        </w:tc>
        <w:tc>
          <w:tcPr>
            <w:tcW w:w="7937" w:type="dxa"/>
            <w:tcBorders>
              <w:top w:val="single" w:sz="6" w:space="0" w:color="00573F" w:themeColor="accent1"/>
              <w:left w:val="single" w:sz="6" w:space="0" w:color="00573F" w:themeColor="accent1"/>
              <w:bottom w:val="single" w:sz="6" w:space="0" w:color="00573F" w:themeColor="accent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227" w:type="dxa"/>
            </w:tcMar>
          </w:tcPr>
          <w:p w14:paraId="5BF94057" w14:textId="660DA136" w:rsidR="0082429D" w:rsidRDefault="0082429D" w:rsidP="000405C0">
            <w:pPr>
              <w:pStyle w:val="TableChartBody"/>
              <w:spacing w:line="276" w:lineRule="auto"/>
              <w:rPr>
                <w:b/>
              </w:rPr>
            </w:pPr>
            <w:r w:rsidRPr="006141CC">
              <w:rPr>
                <w:b/>
              </w:rPr>
              <w:t>Survey preferences form due</w:t>
            </w:r>
          </w:p>
          <w:p w14:paraId="668E81CE" w14:textId="14A154ED" w:rsidR="00CE39A7" w:rsidRDefault="611B7E03" w:rsidP="000405C0">
            <w:pPr>
              <w:pStyle w:val="TableBullet1"/>
              <w:numPr>
                <w:ilvl w:val="0"/>
                <w:numId w:val="0"/>
              </w:numPr>
              <w:spacing w:line="276" w:lineRule="auto"/>
              <w:rPr>
                <w:b/>
                <w:bCs/>
              </w:rPr>
            </w:pPr>
            <w:r>
              <w:t>I</w:t>
            </w:r>
            <w:r w:rsidR="0082429D">
              <w:t xml:space="preserve">f you need to make changes after you submit your form, email </w:t>
            </w:r>
            <w:hyperlink r:id="rId9">
              <w:r w:rsidR="0082429D" w:rsidRPr="4130FFB9">
                <w:rPr>
                  <w:rStyle w:val="Hyperlink"/>
                </w:rPr>
                <w:t>people.matter@vpsc.vic.gov.au</w:t>
              </w:r>
            </w:hyperlink>
          </w:p>
        </w:tc>
      </w:tr>
      <w:tr w:rsidR="002D6C26" w:rsidRPr="00B9718E" w14:paraId="03CD6A63" w14:textId="77777777" w:rsidTr="002D6C26">
        <w:tc>
          <w:tcPr>
            <w:tcW w:w="2268" w:type="dxa"/>
            <w:tcBorders>
              <w:top w:val="single" w:sz="6" w:space="0" w:color="00573F" w:themeColor="accent1"/>
              <w:bottom w:val="single" w:sz="6" w:space="0" w:color="00573F" w:themeColor="accent1"/>
              <w:right w:val="single" w:sz="6" w:space="0" w:color="00573F" w:themeColor="accent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227" w:type="dxa"/>
            </w:tcMar>
          </w:tcPr>
          <w:p w14:paraId="179600AF" w14:textId="525F7E6C" w:rsidR="00CE39A7" w:rsidRDefault="0082429D" w:rsidP="000405C0">
            <w:pPr>
              <w:pStyle w:val="TableChartBody"/>
              <w:spacing w:line="276" w:lineRule="auto"/>
            </w:pPr>
            <w:r>
              <w:t>17 March</w:t>
            </w:r>
          </w:p>
        </w:tc>
        <w:tc>
          <w:tcPr>
            <w:tcW w:w="7937" w:type="dxa"/>
            <w:tcBorders>
              <w:top w:val="single" w:sz="6" w:space="0" w:color="00573F" w:themeColor="accent1"/>
              <w:left w:val="single" w:sz="6" w:space="0" w:color="00573F" w:themeColor="accent1"/>
              <w:bottom w:val="single" w:sz="6" w:space="0" w:color="00573F" w:themeColor="accent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227" w:type="dxa"/>
            </w:tcMar>
          </w:tcPr>
          <w:p w14:paraId="05B97898" w14:textId="492ECE11" w:rsidR="0082429D" w:rsidRDefault="0082429D" w:rsidP="000405C0">
            <w:pPr>
              <w:pStyle w:val="TableBullet1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6141CC">
              <w:rPr>
                <w:b/>
              </w:rPr>
              <w:t xml:space="preserve">Organisation composition </w:t>
            </w:r>
            <w:r w:rsidR="00F906E8">
              <w:rPr>
                <w:b/>
              </w:rPr>
              <w:t xml:space="preserve">and custom question </w:t>
            </w:r>
            <w:r w:rsidRPr="006141CC">
              <w:rPr>
                <w:b/>
              </w:rPr>
              <w:t>spreadsheet due</w:t>
            </w:r>
            <w:r w:rsidR="004A3FEB">
              <w:rPr>
                <w:b/>
              </w:rPr>
              <w:t>, if needed</w:t>
            </w:r>
          </w:p>
          <w:p w14:paraId="511B11D4" w14:textId="3FAF9D8C" w:rsidR="00396D2F" w:rsidRPr="002D6C26" w:rsidRDefault="00396D2F" w:rsidP="000405C0">
            <w:pPr>
              <w:pStyle w:val="TableChartBody"/>
              <w:numPr>
                <w:ilvl w:val="0"/>
                <w:numId w:val="30"/>
              </w:numPr>
              <w:spacing w:line="276" w:lineRule="auto"/>
              <w:ind w:left="357" w:hanging="357"/>
            </w:pPr>
            <w:r w:rsidRPr="002D6C26">
              <w:t>Organisation structure</w:t>
            </w:r>
          </w:p>
          <w:p w14:paraId="70A4F810" w14:textId="4F3BD12F" w:rsidR="00CE39A7" w:rsidRDefault="0082429D" w:rsidP="000405C0">
            <w:pPr>
              <w:pStyle w:val="TableChartBody"/>
              <w:numPr>
                <w:ilvl w:val="0"/>
                <w:numId w:val="30"/>
              </w:numPr>
              <w:spacing w:line="276" w:lineRule="auto"/>
              <w:ind w:left="357" w:hanging="357"/>
              <w:rPr>
                <w:b/>
                <w:bCs/>
              </w:rPr>
            </w:pPr>
            <w:r>
              <w:t>Custom questions</w:t>
            </w:r>
          </w:p>
        </w:tc>
      </w:tr>
      <w:tr w:rsidR="002D6C26" w:rsidRPr="00B9718E" w14:paraId="10B4B381" w14:textId="77777777" w:rsidTr="002D6C26">
        <w:tc>
          <w:tcPr>
            <w:tcW w:w="2268" w:type="dxa"/>
            <w:tcBorders>
              <w:top w:val="single" w:sz="6" w:space="0" w:color="00573F" w:themeColor="accent1"/>
              <w:bottom w:val="single" w:sz="6" w:space="0" w:color="00573F" w:themeColor="accent1"/>
              <w:right w:val="single" w:sz="6" w:space="0" w:color="00573F" w:themeColor="accent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227" w:type="dxa"/>
            </w:tcMar>
          </w:tcPr>
          <w:p w14:paraId="0A9378B4" w14:textId="6AEF7BEC" w:rsidR="008F037F" w:rsidRPr="00BC4FAB" w:rsidRDefault="00671D87" w:rsidP="000405C0">
            <w:pPr>
              <w:pStyle w:val="TableChartBody"/>
              <w:spacing w:line="276" w:lineRule="auto"/>
            </w:pPr>
            <w:r>
              <w:t xml:space="preserve">31 </w:t>
            </w:r>
            <w:r w:rsidR="00637D06">
              <w:t>May</w:t>
            </w:r>
            <w:r>
              <w:t>-25</w:t>
            </w:r>
            <w:r w:rsidR="00EA5609">
              <w:t xml:space="preserve"> </w:t>
            </w:r>
            <w:r>
              <w:t xml:space="preserve">June </w:t>
            </w:r>
          </w:p>
        </w:tc>
        <w:tc>
          <w:tcPr>
            <w:tcW w:w="7937" w:type="dxa"/>
            <w:tcBorders>
              <w:top w:val="single" w:sz="6" w:space="0" w:color="00573F" w:themeColor="accent1"/>
              <w:left w:val="single" w:sz="6" w:space="0" w:color="00573F" w:themeColor="accent1"/>
              <w:bottom w:val="single" w:sz="6" w:space="0" w:color="00573F" w:themeColor="accent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227" w:type="dxa"/>
            </w:tcMar>
          </w:tcPr>
          <w:p w14:paraId="568A3F8C" w14:textId="6D50823D" w:rsidR="008F037F" w:rsidRPr="00C666D5" w:rsidRDefault="003172A7" w:rsidP="000405C0">
            <w:pPr>
              <w:pStyle w:val="TableChartBody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2021 </w:t>
            </w:r>
            <w:r w:rsidR="00BA21CE">
              <w:rPr>
                <w:b/>
                <w:bCs/>
              </w:rPr>
              <w:t>People Matter S</w:t>
            </w:r>
            <w:r w:rsidR="00637D06" w:rsidRPr="00C666D5">
              <w:rPr>
                <w:b/>
                <w:bCs/>
              </w:rPr>
              <w:t xml:space="preserve">urvey </w:t>
            </w:r>
            <w:r w:rsidR="00BA21CE">
              <w:rPr>
                <w:b/>
                <w:bCs/>
              </w:rPr>
              <w:t xml:space="preserve">open </w:t>
            </w:r>
            <w:r w:rsidR="00AF422C" w:rsidRPr="006141CC">
              <w:t xml:space="preserve">(fixed 4-week survey </w:t>
            </w:r>
            <w:r w:rsidRPr="006141CC">
              <w:t>period</w:t>
            </w:r>
            <w:r w:rsidR="00AF422C" w:rsidRPr="006141CC">
              <w:t>)</w:t>
            </w:r>
          </w:p>
        </w:tc>
      </w:tr>
      <w:tr w:rsidR="002D6C26" w:rsidRPr="00B9718E" w14:paraId="722340D9" w14:textId="77777777" w:rsidTr="002D6C26">
        <w:tc>
          <w:tcPr>
            <w:tcW w:w="2268" w:type="dxa"/>
            <w:tcBorders>
              <w:top w:val="single" w:sz="6" w:space="0" w:color="00573F" w:themeColor="accent1"/>
              <w:bottom w:val="single" w:sz="6" w:space="0" w:color="00573F" w:themeColor="accent1"/>
              <w:right w:val="single" w:sz="6" w:space="0" w:color="00573F" w:themeColor="accent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227" w:type="dxa"/>
            </w:tcMar>
          </w:tcPr>
          <w:p w14:paraId="6D101ED0" w14:textId="44A1609C" w:rsidR="008F037F" w:rsidRPr="00BC4FAB" w:rsidRDefault="00D94838" w:rsidP="000405C0">
            <w:pPr>
              <w:pStyle w:val="TableChartBody"/>
              <w:spacing w:line="276" w:lineRule="auto"/>
            </w:pPr>
            <w:r>
              <w:t xml:space="preserve">Late </w:t>
            </w:r>
            <w:r w:rsidR="00637D06">
              <w:t xml:space="preserve">July </w:t>
            </w:r>
          </w:p>
        </w:tc>
        <w:tc>
          <w:tcPr>
            <w:tcW w:w="7937" w:type="dxa"/>
            <w:tcBorders>
              <w:top w:val="single" w:sz="6" w:space="0" w:color="00573F" w:themeColor="accent1"/>
              <w:left w:val="single" w:sz="6" w:space="0" w:color="00573F" w:themeColor="accent1"/>
              <w:bottom w:val="single" w:sz="6" w:space="0" w:color="00573F" w:themeColor="accent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227" w:type="dxa"/>
            </w:tcMar>
          </w:tcPr>
          <w:p w14:paraId="7F1CC82A" w14:textId="7E0423A6" w:rsidR="008F037F" w:rsidRDefault="001A3836" w:rsidP="000405C0">
            <w:pPr>
              <w:pStyle w:val="TableChartBody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Results </w:t>
            </w:r>
            <w:r w:rsidR="00BF534E">
              <w:rPr>
                <w:b/>
                <w:bCs/>
              </w:rPr>
              <w:t>and benchmarking reports</w:t>
            </w:r>
          </w:p>
          <w:p w14:paraId="011B6F8E" w14:textId="7B22DD79" w:rsidR="006B5BA5" w:rsidRDefault="006B5BA5" w:rsidP="000405C0">
            <w:pPr>
              <w:pStyle w:val="TableChartBody"/>
              <w:numPr>
                <w:ilvl w:val="0"/>
                <w:numId w:val="30"/>
              </w:numPr>
              <w:spacing w:line="276" w:lineRule="auto"/>
              <w:ind w:left="357" w:hanging="357"/>
            </w:pPr>
            <w:r>
              <w:t>New dashboard reports</w:t>
            </w:r>
          </w:p>
          <w:p w14:paraId="1E7B100B" w14:textId="1EF39157" w:rsidR="00BC62A2" w:rsidRPr="00BC62A2" w:rsidRDefault="002A0739" w:rsidP="000405C0">
            <w:pPr>
              <w:pStyle w:val="TableChartBody"/>
              <w:numPr>
                <w:ilvl w:val="0"/>
                <w:numId w:val="30"/>
              </w:numPr>
              <w:spacing w:line="276" w:lineRule="auto"/>
              <w:ind w:left="357" w:hanging="357"/>
            </w:pPr>
            <w:r>
              <w:t>A</w:t>
            </w:r>
            <w:r w:rsidR="00BC62A2" w:rsidRPr="00BC62A2">
              <w:t>vailable on the online storage portal</w:t>
            </w:r>
          </w:p>
        </w:tc>
      </w:tr>
      <w:tr w:rsidR="002D6C26" w:rsidRPr="006C07AB" w14:paraId="1711DEFE" w14:textId="77777777" w:rsidTr="002D6C26">
        <w:tc>
          <w:tcPr>
            <w:tcW w:w="2268" w:type="dxa"/>
            <w:tcBorders>
              <w:top w:val="single" w:sz="6" w:space="0" w:color="00573F" w:themeColor="accent1"/>
              <w:bottom w:val="single" w:sz="6" w:space="0" w:color="00573F" w:themeColor="accent1"/>
              <w:right w:val="single" w:sz="6" w:space="0" w:color="00573F" w:themeColor="accent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227" w:type="dxa"/>
            </w:tcMar>
          </w:tcPr>
          <w:p w14:paraId="5320175F" w14:textId="4822CBEA" w:rsidR="00BC4FAB" w:rsidRPr="00BC4FAB" w:rsidRDefault="00BF13C7" w:rsidP="000405C0">
            <w:pPr>
              <w:pStyle w:val="TableChartBody"/>
              <w:spacing w:line="276" w:lineRule="auto"/>
            </w:pPr>
            <w:r>
              <w:t>July-October</w:t>
            </w:r>
          </w:p>
        </w:tc>
        <w:tc>
          <w:tcPr>
            <w:tcW w:w="7937" w:type="dxa"/>
            <w:tcBorders>
              <w:top w:val="single" w:sz="6" w:space="0" w:color="00573F" w:themeColor="accent1"/>
              <w:left w:val="single" w:sz="6" w:space="0" w:color="00573F" w:themeColor="accent1"/>
              <w:bottom w:val="single" w:sz="6" w:space="0" w:color="00573F" w:themeColor="accent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227" w:type="dxa"/>
            </w:tcMar>
          </w:tcPr>
          <w:p w14:paraId="19D1C52D" w14:textId="0C4B26EA" w:rsidR="00BC4FAB" w:rsidRPr="006C07AB" w:rsidRDefault="00BF13C7" w:rsidP="000405C0">
            <w:pPr>
              <w:pStyle w:val="TableBullet1"/>
              <w:numPr>
                <w:ilvl w:val="0"/>
                <w:numId w:val="0"/>
              </w:numPr>
              <w:spacing w:line="276" w:lineRule="auto"/>
              <w:rPr>
                <w:b/>
                <w:bCs/>
              </w:rPr>
            </w:pPr>
            <w:r w:rsidRPr="006C07AB">
              <w:rPr>
                <w:b/>
                <w:bCs/>
              </w:rPr>
              <w:t>Consultation on People Matter Survey 202</w:t>
            </w:r>
            <w:r w:rsidR="00D57F8C" w:rsidRPr="006C07AB">
              <w:rPr>
                <w:b/>
                <w:bCs/>
              </w:rPr>
              <w:t>2</w:t>
            </w:r>
          </w:p>
          <w:p w14:paraId="7F500F73" w14:textId="38B3B0AD" w:rsidR="0095392C" w:rsidRPr="006141CC" w:rsidRDefault="0095392C" w:rsidP="000405C0">
            <w:pPr>
              <w:pStyle w:val="TableBullet1"/>
              <w:numPr>
                <w:ilvl w:val="0"/>
                <w:numId w:val="0"/>
              </w:numPr>
              <w:spacing w:line="276" w:lineRule="auto"/>
            </w:pPr>
            <w:r w:rsidRPr="006C07AB">
              <w:t xml:space="preserve">Questions, timing, and evaluation of </w:t>
            </w:r>
            <w:r>
              <w:t xml:space="preserve">recent </w:t>
            </w:r>
            <w:r w:rsidRPr="006C07AB">
              <w:t>P</w:t>
            </w:r>
            <w:r>
              <w:t xml:space="preserve">eople </w:t>
            </w:r>
            <w:r w:rsidRPr="006C07AB">
              <w:t>M</w:t>
            </w:r>
            <w:r>
              <w:t xml:space="preserve">atter </w:t>
            </w:r>
            <w:r w:rsidRPr="006C07AB">
              <w:t>S</w:t>
            </w:r>
            <w:r>
              <w:t>urvey</w:t>
            </w:r>
            <w:r w:rsidRPr="006C07AB">
              <w:t xml:space="preserve"> </w:t>
            </w:r>
            <w:r>
              <w:t>reforms</w:t>
            </w:r>
          </w:p>
          <w:p w14:paraId="6C497CD1" w14:textId="3D0851FD" w:rsidR="001760B9" w:rsidRPr="006C07AB" w:rsidRDefault="001760B9" w:rsidP="000405C0">
            <w:pPr>
              <w:pStyle w:val="TableChartBody"/>
              <w:numPr>
                <w:ilvl w:val="0"/>
                <w:numId w:val="30"/>
              </w:numPr>
              <w:spacing w:line="276" w:lineRule="auto"/>
              <w:ind w:left="357" w:hanging="357"/>
            </w:pPr>
            <w:r w:rsidRPr="006C07AB">
              <w:t>Invitation to submit questions and provide feedback</w:t>
            </w:r>
            <w:r w:rsidR="001F3E9C">
              <w:t xml:space="preserve"> on the 2020 and 2021 surveys</w:t>
            </w:r>
          </w:p>
          <w:p w14:paraId="112D6F42" w14:textId="45DF78D5" w:rsidR="007F0CCF" w:rsidRPr="007F0CCF" w:rsidRDefault="00445162" w:rsidP="000405C0">
            <w:pPr>
              <w:pStyle w:val="TableChartBody"/>
              <w:numPr>
                <w:ilvl w:val="0"/>
                <w:numId w:val="30"/>
              </w:numPr>
              <w:spacing w:line="276" w:lineRule="auto"/>
              <w:ind w:left="357" w:hanging="357"/>
            </w:pPr>
            <w:r w:rsidRPr="006C07AB">
              <w:t xml:space="preserve">Consultation with stakeholders </w:t>
            </w:r>
            <w:r w:rsidR="00532E3A" w:rsidRPr="006C07AB">
              <w:t>across the public sector</w:t>
            </w:r>
          </w:p>
        </w:tc>
      </w:tr>
      <w:tr w:rsidR="002D6C26" w:rsidRPr="006C07AB" w14:paraId="234A68BA" w14:textId="77777777" w:rsidTr="002D6C26">
        <w:tc>
          <w:tcPr>
            <w:tcW w:w="2268" w:type="dxa"/>
            <w:tcBorders>
              <w:top w:val="single" w:sz="6" w:space="0" w:color="00573F" w:themeColor="accent1"/>
              <w:bottom w:val="single" w:sz="6" w:space="0" w:color="00573F" w:themeColor="accent1"/>
              <w:right w:val="single" w:sz="6" w:space="0" w:color="00573F" w:themeColor="accent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227" w:type="dxa"/>
            </w:tcMar>
          </w:tcPr>
          <w:p w14:paraId="44060441" w14:textId="250FB4D0" w:rsidR="005D79B8" w:rsidRDefault="005D79B8" w:rsidP="000405C0">
            <w:pPr>
              <w:pStyle w:val="TableChartBody"/>
              <w:spacing w:line="276" w:lineRule="auto"/>
            </w:pPr>
            <w:r>
              <w:t>September</w:t>
            </w:r>
            <w:r w:rsidR="003302B2">
              <w:t>-October</w:t>
            </w:r>
          </w:p>
        </w:tc>
        <w:tc>
          <w:tcPr>
            <w:tcW w:w="7937" w:type="dxa"/>
            <w:tcBorders>
              <w:top w:val="single" w:sz="6" w:space="0" w:color="00573F" w:themeColor="accent1"/>
              <w:left w:val="single" w:sz="6" w:space="0" w:color="00573F" w:themeColor="accent1"/>
              <w:bottom w:val="single" w:sz="6" w:space="0" w:color="00573F" w:themeColor="accent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227" w:type="dxa"/>
            </w:tcMar>
          </w:tcPr>
          <w:p w14:paraId="35DE114C" w14:textId="01FDEA7E" w:rsidR="005D79B8" w:rsidRPr="006C07AB" w:rsidRDefault="00177916" w:rsidP="000405C0">
            <w:pPr>
              <w:pStyle w:val="TableBullet1"/>
              <w:numPr>
                <w:ilvl w:val="0"/>
                <w:numId w:val="0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Online p</w:t>
            </w:r>
            <w:r w:rsidR="005D79B8">
              <w:rPr>
                <w:b/>
                <w:bCs/>
              </w:rPr>
              <w:t>ublication of organisation</w:t>
            </w:r>
            <w:r w:rsidR="00C4193A">
              <w:rPr>
                <w:b/>
                <w:bCs/>
              </w:rPr>
              <w:t>-</w:t>
            </w:r>
            <w:r w:rsidR="005D79B8">
              <w:rPr>
                <w:b/>
                <w:bCs/>
              </w:rPr>
              <w:t xml:space="preserve">level </w:t>
            </w:r>
            <w:r w:rsidR="00380A23">
              <w:rPr>
                <w:b/>
                <w:bCs/>
              </w:rPr>
              <w:t xml:space="preserve">2021 </w:t>
            </w:r>
            <w:r w:rsidR="005D79B8">
              <w:rPr>
                <w:b/>
                <w:bCs/>
              </w:rPr>
              <w:t>survey results</w:t>
            </w:r>
          </w:p>
        </w:tc>
      </w:tr>
      <w:tr w:rsidR="002D6C26" w:rsidRPr="00B9718E" w14:paraId="6ADC15A7" w14:textId="77777777" w:rsidTr="002D6C26">
        <w:tc>
          <w:tcPr>
            <w:tcW w:w="2268" w:type="dxa"/>
            <w:tcBorders>
              <w:top w:val="single" w:sz="6" w:space="0" w:color="00573F" w:themeColor="accent1"/>
              <w:bottom w:val="single" w:sz="6" w:space="0" w:color="00573F" w:themeColor="accent1"/>
              <w:right w:val="single" w:sz="6" w:space="0" w:color="00573F" w:themeColor="accent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227" w:type="dxa"/>
            </w:tcMar>
          </w:tcPr>
          <w:p w14:paraId="7DB180D7" w14:textId="1E61E27C" w:rsidR="00BC4FAB" w:rsidRPr="00BC4FAB" w:rsidRDefault="0039721F" w:rsidP="000405C0">
            <w:pPr>
              <w:pStyle w:val="TableChartBody"/>
              <w:spacing w:line="276" w:lineRule="auto"/>
            </w:pPr>
            <w:r>
              <w:t>November-</w:t>
            </w:r>
            <w:r w:rsidR="009F67AB">
              <w:t>December</w:t>
            </w:r>
          </w:p>
        </w:tc>
        <w:tc>
          <w:tcPr>
            <w:tcW w:w="7937" w:type="dxa"/>
            <w:tcBorders>
              <w:top w:val="single" w:sz="6" w:space="0" w:color="00573F" w:themeColor="accent1"/>
              <w:left w:val="single" w:sz="6" w:space="0" w:color="00573F" w:themeColor="accent1"/>
              <w:bottom w:val="single" w:sz="6" w:space="0" w:color="00573F" w:themeColor="accent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227" w:type="dxa"/>
            </w:tcMar>
          </w:tcPr>
          <w:p w14:paraId="40346508" w14:textId="7781B5FD" w:rsidR="00BC4FAB" w:rsidRPr="00440817" w:rsidRDefault="00F307B4" w:rsidP="000405C0">
            <w:pPr>
              <w:pStyle w:val="TableChartBody"/>
              <w:spacing w:line="276" w:lineRule="auto"/>
              <w:rPr>
                <w:b/>
                <w:bCs/>
              </w:rPr>
            </w:pPr>
            <w:r w:rsidRPr="00440817">
              <w:rPr>
                <w:b/>
                <w:bCs/>
              </w:rPr>
              <w:t>202</w:t>
            </w:r>
            <w:r w:rsidR="00D57F8C">
              <w:rPr>
                <w:b/>
                <w:bCs/>
              </w:rPr>
              <w:t>2</w:t>
            </w:r>
            <w:r w:rsidRPr="00440817">
              <w:rPr>
                <w:b/>
                <w:bCs/>
              </w:rPr>
              <w:t xml:space="preserve"> People Matter Survey finalised</w:t>
            </w:r>
          </w:p>
          <w:p w14:paraId="1DA8AC06" w14:textId="0C899E25" w:rsidR="00440817" w:rsidRPr="00BC4FAB" w:rsidRDefault="00896D46" w:rsidP="000405C0">
            <w:pPr>
              <w:pStyle w:val="TableChartBody"/>
              <w:numPr>
                <w:ilvl w:val="0"/>
                <w:numId w:val="30"/>
              </w:numPr>
              <w:spacing w:line="276" w:lineRule="auto"/>
              <w:ind w:left="357" w:hanging="357"/>
            </w:pPr>
            <w:r>
              <w:t xml:space="preserve">Approach, </w:t>
            </w:r>
            <w:r w:rsidR="006141CC">
              <w:t>questions,</w:t>
            </w:r>
            <w:r w:rsidR="00E040E6">
              <w:t xml:space="preserve"> and timing</w:t>
            </w:r>
            <w:r w:rsidR="00440817">
              <w:t xml:space="preserve"> </w:t>
            </w:r>
            <w:r w:rsidR="00C92849">
              <w:t>finalised</w:t>
            </w:r>
            <w:r w:rsidR="00C0002D">
              <w:t xml:space="preserve"> </w:t>
            </w:r>
            <w:r w:rsidR="00BF60FE">
              <w:t>for the 2022 survey</w:t>
            </w:r>
          </w:p>
        </w:tc>
      </w:tr>
      <w:tr w:rsidR="002D6C26" w:rsidRPr="00B9718E" w14:paraId="33AD2929" w14:textId="77777777" w:rsidTr="002D6C26">
        <w:tc>
          <w:tcPr>
            <w:tcW w:w="2268" w:type="dxa"/>
            <w:tcBorders>
              <w:top w:val="single" w:sz="6" w:space="0" w:color="00573F" w:themeColor="accent1"/>
              <w:bottom w:val="single" w:sz="6" w:space="0" w:color="00573F" w:themeColor="accent1"/>
              <w:right w:val="single" w:sz="6" w:space="0" w:color="00573F" w:themeColor="accent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227" w:type="dxa"/>
            </w:tcMar>
          </w:tcPr>
          <w:p w14:paraId="7D0AD4DA" w14:textId="2E7693B2" w:rsidR="00C0002D" w:rsidRDefault="00D82A3D" w:rsidP="000405C0">
            <w:pPr>
              <w:pStyle w:val="TableChartBody"/>
              <w:spacing w:line="276" w:lineRule="auto"/>
            </w:pPr>
            <w:r>
              <w:t>May 2022</w:t>
            </w:r>
          </w:p>
          <w:p w14:paraId="56177907" w14:textId="76A069D2" w:rsidR="00D82A3D" w:rsidRDefault="00D82A3D" w:rsidP="000405C0">
            <w:pPr>
              <w:pStyle w:val="TableChartBody"/>
              <w:spacing w:line="276" w:lineRule="auto"/>
            </w:pPr>
            <w:r>
              <w:t>(TBC)</w:t>
            </w:r>
          </w:p>
        </w:tc>
        <w:tc>
          <w:tcPr>
            <w:tcW w:w="7937" w:type="dxa"/>
            <w:tcBorders>
              <w:top w:val="single" w:sz="6" w:space="0" w:color="00573F" w:themeColor="accent1"/>
              <w:left w:val="single" w:sz="6" w:space="0" w:color="00573F" w:themeColor="accent1"/>
              <w:bottom w:val="single" w:sz="6" w:space="0" w:color="00573F" w:themeColor="accent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227" w:type="dxa"/>
            </w:tcMar>
          </w:tcPr>
          <w:p w14:paraId="5D8ADF80" w14:textId="3C64FDF1" w:rsidR="00C0002D" w:rsidRPr="00440817" w:rsidRDefault="00D82A3D" w:rsidP="000405C0">
            <w:pPr>
              <w:pStyle w:val="TableChartBody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2022 People Matter Survey window</w:t>
            </w:r>
          </w:p>
        </w:tc>
      </w:tr>
    </w:tbl>
    <w:p w14:paraId="1DA0449B" w14:textId="78F2AC85" w:rsidR="00BB17FA" w:rsidRDefault="00BB17FA" w:rsidP="000C64B5">
      <w:pPr>
        <w:pStyle w:val="Footer"/>
      </w:pPr>
    </w:p>
    <w:sectPr w:rsidR="00BB17FA" w:rsidSect="002D6C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418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E3D8B" w14:textId="77777777" w:rsidR="00CE1586" w:rsidRDefault="00CE1586" w:rsidP="009249B7">
      <w:r>
        <w:separator/>
      </w:r>
    </w:p>
  </w:endnote>
  <w:endnote w:type="continuationSeparator" w:id="0">
    <w:p w14:paraId="099C558D" w14:textId="77777777" w:rsidR="00CE1586" w:rsidRDefault="00CE1586" w:rsidP="009249B7">
      <w:r>
        <w:continuationSeparator/>
      </w:r>
    </w:p>
  </w:endnote>
  <w:endnote w:type="continuationNotice" w:id="1">
    <w:p w14:paraId="5ED680C6" w14:textId="77777777" w:rsidR="00CE1586" w:rsidRDefault="00CE15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B5D5D" w14:textId="77777777" w:rsidR="000405C0" w:rsidRDefault="00040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C043" w14:textId="02323FB5" w:rsidR="002D6C26" w:rsidRPr="002D6C26" w:rsidRDefault="000405C0" w:rsidP="002D6C26">
    <w:pPr>
      <w:pStyle w:val="Footer"/>
      <w:tabs>
        <w:tab w:val="left" w:pos="0"/>
        <w:tab w:val="right" w:pos="10204"/>
      </w:tabs>
      <w:jc w:val="right"/>
      <w:rPr>
        <w:color w:val="53565A"/>
      </w:rPr>
    </w:pPr>
    <w:r>
      <w:rPr>
        <w:noProof/>
        <w:color w:val="53565A"/>
      </w:rPr>
      <w:pict w14:anchorId="5CC2A67E">
        <v:shapetype id="_x0000_t202" coordsize="21600,21600" o:spt="202" path="m,l,21600r21600,l21600,xe">
          <v:stroke joinstyle="miter"/>
          <v:path gradientshapeok="t" o:connecttype="rect"/>
        </v:shapetype>
        <v:shape id="MSIPCMa2974fbb8fb0f7f5bafa36a7" o:spid="_x0000_s2063" type="#_x0000_t202" alt="{&quot;HashCode&quot;:-126760350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8240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327A2244" w14:textId="12816A2A" w:rsidR="000405C0" w:rsidRPr="000405C0" w:rsidRDefault="000405C0" w:rsidP="000405C0">
                <w:pPr>
                  <w:spacing w:after="0"/>
                  <w:rPr>
                    <w:rFonts w:ascii="Calibri" w:hAnsi="Calibri" w:cs="Calibri"/>
                    <w:color w:val="000000"/>
                  </w:rPr>
                </w:pPr>
                <w:r w:rsidRPr="000405C0">
                  <w:rPr>
                    <w:rFonts w:ascii="Calibri" w:hAnsi="Calibri" w:cs="Calibri"/>
                    <w:color w:val="000000"/>
                  </w:rPr>
                  <w:t>OFFICIAL</w:t>
                </w:r>
              </w:p>
            </w:txbxContent>
          </v:textbox>
          <w10:wrap anchorx="page" anchory="page"/>
        </v:shape>
      </w:pict>
    </w:r>
    <w:r w:rsidR="002D6C26" w:rsidRPr="002D6C26">
      <w:rPr>
        <w:color w:val="53565A"/>
      </w:rPr>
      <w:fldChar w:fldCharType="begin"/>
    </w:r>
    <w:r w:rsidR="002D6C26" w:rsidRPr="002D6C26">
      <w:rPr>
        <w:color w:val="53565A"/>
      </w:rPr>
      <w:instrText xml:space="preserve"> PAGE   \* MERGEFORMAT </w:instrText>
    </w:r>
    <w:r w:rsidR="002D6C26" w:rsidRPr="002D6C26">
      <w:rPr>
        <w:color w:val="53565A"/>
      </w:rPr>
      <w:fldChar w:fldCharType="separate"/>
    </w:r>
    <w:r w:rsidR="002D6C26" w:rsidRPr="002D6C26">
      <w:rPr>
        <w:color w:val="53565A"/>
      </w:rPr>
      <w:t>2</w:t>
    </w:r>
    <w:r w:rsidR="002D6C26" w:rsidRPr="002D6C26">
      <w:rPr>
        <w:color w:val="53565A"/>
      </w:rPr>
      <w:fldChar w:fldCharType="end"/>
    </w:r>
    <w:r w:rsidR="002D6C26" w:rsidRPr="002D6C26">
      <w:rPr>
        <w:color w:val="53565A"/>
      </w:rPr>
      <w:tab/>
    </w:r>
    <w:r w:rsidR="002D6C26" w:rsidRPr="002D6C26">
      <w:rPr>
        <w:noProof/>
        <w:color w:val="53565A"/>
      </w:rPr>
      <w:pict w14:anchorId="13A263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4" type="#_x0000_t75" alt="Victoria State Government logo" style="width:74.25pt;height:42.75pt;visibility:visible;mso-wrap-style:square">
          <v:imagedata r:id="rId1" o:title="Victoria State Government logo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EF9B4" w14:textId="36FA3C7E" w:rsidR="00A9365E" w:rsidRPr="00A9365E" w:rsidRDefault="002D1B6A" w:rsidP="000C64B5">
    <w:pPr>
      <w:pStyle w:val="Footer"/>
    </w:pPr>
    <w:r>
      <w:rPr>
        <w:noProof/>
      </w:rPr>
      <w:pict w14:anchorId="4A7325EF">
        <v:shapetype id="_x0000_t202" coordsize="21600,21600" o:spt="202" path="m,l,21600r21600,l21600,xe">
          <v:stroke joinstyle="miter"/>
          <v:path gradientshapeok="t" o:connecttype="rect"/>
        </v:shapetype>
        <v:shape id="MSIPCM61db45ea84d440e800686707" o:spid="_x0000_s2049" type="#_x0000_t202" alt="{&quot;HashCode&quot;:-1267603503,&quot;Height&quot;:841.0,&quot;Width&quot;:595.0,&quot;Placement&quot;:&quot;Footer&quot;,&quot;Index&quot;:&quot;FirstPage&quot;,&quot;Section&quot;:2,&quot;Top&quot;:0.0,&quot;Left&quot;:0.0}" style="position:absolute;margin-left:0;margin-top:805.9pt;width:595.3pt;height:21pt;z-index:25165670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" o:allowincell="f" filled="f" stroked="f" strokeweight=".5pt">
          <v:textbox inset="20pt,0,,0">
            <w:txbxContent>
              <w:p w14:paraId="5F05C9EE" w14:textId="77777777" w:rsidR="006E072E" w:rsidRPr="00D6695C" w:rsidRDefault="006E072E" w:rsidP="00952FA9">
                <w:pPr>
                  <w:spacing w:after="0"/>
                  <w:ind w:left="284"/>
                  <w:rPr>
                    <w:rFonts w:cs="Calibri"/>
                    <w:color w:val="000000"/>
                    <w:sz w:val="18"/>
                    <w:szCs w:val="18"/>
                  </w:rPr>
                </w:pPr>
                <w:r w:rsidRPr="00D6695C">
                  <w:rPr>
                    <w:rFonts w:cs="Calibri"/>
                    <w:color w:val="000000"/>
                    <w:sz w:val="18"/>
                    <w:szCs w:val="18"/>
                  </w:rPr>
                  <w:t>OFFICIAL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DB23E" w14:textId="77777777" w:rsidR="00CE1586" w:rsidRDefault="00CE1586" w:rsidP="009249B7">
      <w:r>
        <w:separator/>
      </w:r>
    </w:p>
  </w:footnote>
  <w:footnote w:type="continuationSeparator" w:id="0">
    <w:p w14:paraId="79A77DAA" w14:textId="77777777" w:rsidR="00CE1586" w:rsidRDefault="00CE1586" w:rsidP="009249B7">
      <w:r>
        <w:continuationSeparator/>
      </w:r>
    </w:p>
  </w:footnote>
  <w:footnote w:type="continuationNotice" w:id="1">
    <w:p w14:paraId="1B1CFE03" w14:textId="77777777" w:rsidR="00CE1586" w:rsidRDefault="00CE15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D5998" w14:textId="77777777" w:rsidR="000405C0" w:rsidRDefault="00040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F33B" w14:textId="1394AFAE" w:rsidR="002D6C26" w:rsidRDefault="002D6C26" w:rsidP="002D6C26">
    <w:pPr>
      <w:pStyle w:val="Header"/>
      <w:tabs>
        <w:tab w:val="left" w:pos="0"/>
      </w:tabs>
    </w:pPr>
    <w:r w:rsidRPr="00D558D4">
      <w:rPr>
        <w:noProof/>
      </w:rPr>
      <w:pict w14:anchorId="21BCCB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5" type="#_x0000_t75" alt="Victorian Public Sector Commission logo" style="width:120.75pt;height:42.75pt;visibility:visible;mso-wrap-style:square">
          <v:imagedata r:id="rId1" o:title="Victorian Public Sector Commission logo"/>
        </v:shape>
      </w:pict>
    </w:r>
  </w:p>
  <w:p w14:paraId="2E456AD4" w14:textId="77777777" w:rsidR="007C2C12" w:rsidRDefault="007C2C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B3738" w14:textId="77777777" w:rsidR="000405C0" w:rsidRDefault="00040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A87"/>
    <w:multiLevelType w:val="hybridMultilevel"/>
    <w:tmpl w:val="E0C47BAC"/>
    <w:lvl w:ilvl="0" w:tplc="7D34BF92">
      <w:numFmt w:val="bullet"/>
      <w:lvlText w:val="-"/>
      <w:lvlJc w:val="left"/>
      <w:pPr>
        <w:ind w:left="720" w:hanging="360"/>
      </w:pPr>
      <w:rPr>
        <w:rFonts w:ascii="VIC" w:eastAsia="VIC" w:hAnsi="V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5234"/>
    <w:multiLevelType w:val="multilevel"/>
    <w:tmpl w:val="65EEC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182D63"/>
    <w:multiLevelType w:val="hybridMultilevel"/>
    <w:tmpl w:val="0F6A9186"/>
    <w:lvl w:ilvl="0" w:tplc="AE9ADD3E">
      <w:start w:val="1"/>
      <w:numFmt w:val="lowerLetter"/>
      <w:pStyle w:val="TableListing2"/>
      <w:lvlText w:val="%1."/>
      <w:lvlJc w:val="left"/>
      <w:pPr>
        <w:ind w:left="284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811F6"/>
    <w:multiLevelType w:val="hybridMultilevel"/>
    <w:tmpl w:val="32BE3118"/>
    <w:lvl w:ilvl="0" w:tplc="C11E5234">
      <w:start w:val="1"/>
      <w:numFmt w:val="bullet"/>
      <w:pStyle w:val="Bullet2"/>
      <w:lvlText w:val="−"/>
      <w:lvlJc w:val="left"/>
      <w:pPr>
        <w:ind w:left="567" w:firstLine="0"/>
      </w:pPr>
      <w:rPr>
        <w:rFonts w:ascii="Arial" w:hAnsi="Arial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921E6"/>
    <w:multiLevelType w:val="hybridMultilevel"/>
    <w:tmpl w:val="624EAF26"/>
    <w:lvl w:ilvl="0" w:tplc="B7B4E384">
      <w:start w:val="1"/>
      <w:numFmt w:val="lowerRoman"/>
      <w:pStyle w:val="Listing3"/>
      <w:lvlText w:val="%1."/>
      <w:lvlJc w:val="left"/>
      <w:pPr>
        <w:ind w:left="567" w:firstLine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F5CE3"/>
    <w:multiLevelType w:val="hybridMultilevel"/>
    <w:tmpl w:val="19FADDE6"/>
    <w:lvl w:ilvl="0" w:tplc="3F3EB730">
      <w:start w:val="1"/>
      <w:numFmt w:val="bullet"/>
      <w:pStyle w:val="Heading1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2C2D"/>
    <w:multiLevelType w:val="hybridMultilevel"/>
    <w:tmpl w:val="E304AA96"/>
    <w:lvl w:ilvl="0" w:tplc="D3E0E036">
      <w:start w:val="1"/>
      <w:numFmt w:val="bullet"/>
      <w:pStyle w:val="Bullet3"/>
      <w:lvlText w:val="o"/>
      <w:lvlJc w:val="left"/>
      <w:pPr>
        <w:ind w:left="567" w:firstLine="56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93649"/>
    <w:multiLevelType w:val="hybridMultilevel"/>
    <w:tmpl w:val="83A6F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53DFF"/>
    <w:multiLevelType w:val="hybridMultilevel"/>
    <w:tmpl w:val="1C4CEEAE"/>
    <w:lvl w:ilvl="0" w:tplc="64FC8BA2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A0789"/>
    <w:multiLevelType w:val="hybridMultilevel"/>
    <w:tmpl w:val="192E5494"/>
    <w:lvl w:ilvl="0" w:tplc="3B7A4BAA">
      <w:start w:val="2021"/>
      <w:numFmt w:val="bullet"/>
      <w:lvlText w:val="-"/>
      <w:lvlJc w:val="left"/>
      <w:pPr>
        <w:ind w:left="720" w:hanging="360"/>
      </w:pPr>
      <w:rPr>
        <w:rFonts w:ascii="VIC" w:eastAsia="VIC" w:hAnsi="V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21727"/>
    <w:multiLevelType w:val="multilevel"/>
    <w:tmpl w:val="DE7266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List2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09B5515"/>
    <w:multiLevelType w:val="hybridMultilevel"/>
    <w:tmpl w:val="05E6B398"/>
    <w:lvl w:ilvl="0" w:tplc="0DB682F0">
      <w:start w:val="1"/>
      <w:numFmt w:val="bullet"/>
      <w:pStyle w:val="Table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6563A"/>
    <w:multiLevelType w:val="hybridMultilevel"/>
    <w:tmpl w:val="4BA21A34"/>
    <w:lvl w:ilvl="0" w:tplc="7D34BF92">
      <w:numFmt w:val="bullet"/>
      <w:lvlText w:val="-"/>
      <w:lvlJc w:val="left"/>
      <w:pPr>
        <w:ind w:left="720" w:hanging="360"/>
      </w:pPr>
      <w:rPr>
        <w:rFonts w:ascii="VIC" w:eastAsia="VIC" w:hAnsi="V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D65C8"/>
    <w:multiLevelType w:val="multilevel"/>
    <w:tmpl w:val="0502A0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ing2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2B01EEB"/>
    <w:multiLevelType w:val="hybridMultilevel"/>
    <w:tmpl w:val="A364B9FE"/>
    <w:lvl w:ilvl="0" w:tplc="5BC27C78">
      <w:start w:val="2021"/>
      <w:numFmt w:val="bullet"/>
      <w:lvlText w:val="-"/>
      <w:lvlJc w:val="left"/>
      <w:pPr>
        <w:ind w:left="720" w:hanging="360"/>
      </w:pPr>
      <w:rPr>
        <w:rFonts w:ascii="VIC" w:eastAsia="VIC" w:hAnsi="V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85D1D"/>
    <w:multiLevelType w:val="hybridMultilevel"/>
    <w:tmpl w:val="B0483E1A"/>
    <w:lvl w:ilvl="0" w:tplc="3E0EF0B6">
      <w:start w:val="1"/>
      <w:numFmt w:val="bullet"/>
      <w:pStyle w:val="TableBullet3"/>
      <w:lvlText w:val="o"/>
      <w:lvlJc w:val="left"/>
      <w:pPr>
        <w:ind w:left="284" w:firstLine="283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DC4ECC"/>
    <w:multiLevelType w:val="hybridMultilevel"/>
    <w:tmpl w:val="997CD178"/>
    <w:lvl w:ilvl="0" w:tplc="E31C6E10">
      <w:start w:val="1"/>
      <w:numFmt w:val="lowerRoman"/>
      <w:pStyle w:val="ListHeading3"/>
      <w:lvlText w:val="%1."/>
      <w:lvlJc w:val="left"/>
      <w:pPr>
        <w:ind w:left="567" w:firstLine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F18AF"/>
    <w:multiLevelType w:val="hybridMultilevel"/>
    <w:tmpl w:val="672A3B48"/>
    <w:lvl w:ilvl="0" w:tplc="02E8E038">
      <w:start w:val="1"/>
      <w:numFmt w:val="lowerRoman"/>
      <w:pStyle w:val="TableListing3"/>
      <w:lvlText w:val="%1."/>
      <w:lvlJc w:val="right"/>
      <w:pPr>
        <w:ind w:left="284" w:firstLine="283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A7E2F"/>
    <w:multiLevelType w:val="hybridMultilevel"/>
    <w:tmpl w:val="C83AE956"/>
    <w:lvl w:ilvl="0" w:tplc="2A16D2D4">
      <w:start w:val="1"/>
      <w:numFmt w:val="decimal"/>
      <w:pStyle w:val="TableListing1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30BBD"/>
    <w:multiLevelType w:val="hybridMultilevel"/>
    <w:tmpl w:val="EBA4BBE4"/>
    <w:lvl w:ilvl="0" w:tplc="8E3ABF46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06D2D"/>
    <w:multiLevelType w:val="hybridMultilevel"/>
    <w:tmpl w:val="80A26DEC"/>
    <w:lvl w:ilvl="0" w:tplc="258A69CA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A3F90"/>
    <w:multiLevelType w:val="multilevel"/>
    <w:tmpl w:val="E27EA948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6D309E"/>
    <w:multiLevelType w:val="multilevel"/>
    <w:tmpl w:val="05E2F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right"/>
      <w:pPr>
        <w:ind w:left="567" w:firstLine="113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0635B6C"/>
    <w:multiLevelType w:val="multilevel"/>
    <w:tmpl w:val="6D26E5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firstLine="0"/>
      </w:pPr>
      <w:rPr>
        <w:rFonts w:hint="default"/>
      </w:rPr>
    </w:lvl>
    <w:lvl w:ilvl="2">
      <w:start w:val="1"/>
      <w:numFmt w:val="decimal"/>
      <w:pStyle w:val="NumberedList3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3857BD4"/>
    <w:multiLevelType w:val="hybridMultilevel"/>
    <w:tmpl w:val="3D32EF9A"/>
    <w:lvl w:ilvl="0" w:tplc="892AB08A">
      <w:start w:val="3"/>
      <w:numFmt w:val="bullet"/>
      <w:pStyle w:val="TableBullet2"/>
      <w:lvlText w:val="‒"/>
      <w:lvlJc w:val="left"/>
      <w:pPr>
        <w:ind w:left="284" w:firstLine="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96DB8"/>
    <w:multiLevelType w:val="hybridMultilevel"/>
    <w:tmpl w:val="90B27DAC"/>
    <w:lvl w:ilvl="0" w:tplc="7400C37C">
      <w:start w:val="1"/>
      <w:numFmt w:val="lowerLetter"/>
      <w:pStyle w:val="ListHeading2"/>
      <w:lvlText w:val="%1."/>
      <w:lvlJc w:val="left"/>
      <w:pPr>
        <w:ind w:left="567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717A5"/>
    <w:multiLevelType w:val="multilevel"/>
    <w:tmpl w:val="BEB6CF72"/>
    <w:lvl w:ilvl="0">
      <w:start w:val="1"/>
      <w:numFmt w:val="decimal"/>
      <w:pStyle w:val="List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6"/>
  </w:num>
  <w:num w:numId="4">
    <w:abstractNumId w:val="20"/>
  </w:num>
  <w:num w:numId="5">
    <w:abstractNumId w:val="1"/>
  </w:num>
  <w:num w:numId="6">
    <w:abstractNumId w:val="22"/>
  </w:num>
  <w:num w:numId="7">
    <w:abstractNumId w:val="8"/>
  </w:num>
  <w:num w:numId="8">
    <w:abstractNumId w:val="3"/>
  </w:num>
  <w:num w:numId="9">
    <w:abstractNumId w:val="6"/>
  </w:num>
  <w:num w:numId="10">
    <w:abstractNumId w:val="26"/>
  </w:num>
  <w:num w:numId="11">
    <w:abstractNumId w:val="13"/>
  </w:num>
  <w:num w:numId="12">
    <w:abstractNumId w:val="4"/>
  </w:num>
  <w:num w:numId="13">
    <w:abstractNumId w:val="21"/>
  </w:num>
  <w:num w:numId="14">
    <w:abstractNumId w:val="10"/>
  </w:num>
  <w:num w:numId="15">
    <w:abstractNumId w:val="23"/>
  </w:num>
  <w:num w:numId="16">
    <w:abstractNumId w:val="11"/>
  </w:num>
  <w:num w:numId="17">
    <w:abstractNumId w:val="24"/>
  </w:num>
  <w:num w:numId="18">
    <w:abstractNumId w:val="15"/>
  </w:num>
  <w:num w:numId="19">
    <w:abstractNumId w:val="18"/>
  </w:num>
  <w:num w:numId="20">
    <w:abstractNumId w:val="2"/>
  </w:num>
  <w:num w:numId="21">
    <w:abstractNumId w:val="17"/>
  </w:num>
  <w:num w:numId="22">
    <w:abstractNumId w:val="7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9"/>
  </w:num>
  <w:num w:numId="30">
    <w:abstractNumId w:val="0"/>
  </w:num>
  <w:num w:numId="31">
    <w:abstractNumId w:val="11"/>
  </w:num>
  <w:num w:numId="32">
    <w:abstractNumId w:val="12"/>
  </w:num>
  <w:num w:numId="33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doNotTrackMoves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4FAB"/>
    <w:rsid w:val="00000BA3"/>
    <w:rsid w:val="00002DC1"/>
    <w:rsid w:val="0000738E"/>
    <w:rsid w:val="00014119"/>
    <w:rsid w:val="00024FED"/>
    <w:rsid w:val="00026C84"/>
    <w:rsid w:val="000349C7"/>
    <w:rsid w:val="000405C0"/>
    <w:rsid w:val="00043587"/>
    <w:rsid w:val="00050466"/>
    <w:rsid w:val="00072687"/>
    <w:rsid w:val="00077CCE"/>
    <w:rsid w:val="00084004"/>
    <w:rsid w:val="000A053A"/>
    <w:rsid w:val="000C43EB"/>
    <w:rsid w:val="000C513C"/>
    <w:rsid w:val="000C64B5"/>
    <w:rsid w:val="000C7FD7"/>
    <w:rsid w:val="000D50AE"/>
    <w:rsid w:val="000D7A85"/>
    <w:rsid w:val="000E3DB9"/>
    <w:rsid w:val="000E7348"/>
    <w:rsid w:val="000F17A9"/>
    <w:rsid w:val="000F250E"/>
    <w:rsid w:val="000F2925"/>
    <w:rsid w:val="000F6982"/>
    <w:rsid w:val="000F74FB"/>
    <w:rsid w:val="001006FC"/>
    <w:rsid w:val="00106499"/>
    <w:rsid w:val="00110033"/>
    <w:rsid w:val="00134882"/>
    <w:rsid w:val="001466A6"/>
    <w:rsid w:val="00157550"/>
    <w:rsid w:val="00165266"/>
    <w:rsid w:val="001656C1"/>
    <w:rsid w:val="00166B2C"/>
    <w:rsid w:val="00167BB7"/>
    <w:rsid w:val="00171ADC"/>
    <w:rsid w:val="00175D04"/>
    <w:rsid w:val="001760B9"/>
    <w:rsid w:val="00177916"/>
    <w:rsid w:val="00185B36"/>
    <w:rsid w:val="00185DAB"/>
    <w:rsid w:val="00186380"/>
    <w:rsid w:val="00186818"/>
    <w:rsid w:val="0019250A"/>
    <w:rsid w:val="001A3836"/>
    <w:rsid w:val="001A4A0D"/>
    <w:rsid w:val="001B2D43"/>
    <w:rsid w:val="001B5B7F"/>
    <w:rsid w:val="001C0830"/>
    <w:rsid w:val="001D4EE3"/>
    <w:rsid w:val="001E3DB1"/>
    <w:rsid w:val="001E4162"/>
    <w:rsid w:val="001F3E9C"/>
    <w:rsid w:val="00201D1A"/>
    <w:rsid w:val="00206508"/>
    <w:rsid w:val="00230130"/>
    <w:rsid w:val="0023210D"/>
    <w:rsid w:val="00232637"/>
    <w:rsid w:val="00232BBF"/>
    <w:rsid w:val="00233145"/>
    <w:rsid w:val="00233B5E"/>
    <w:rsid w:val="002368CC"/>
    <w:rsid w:val="0025055B"/>
    <w:rsid w:val="002532F1"/>
    <w:rsid w:val="0025612D"/>
    <w:rsid w:val="00285E4D"/>
    <w:rsid w:val="002950A4"/>
    <w:rsid w:val="002A0739"/>
    <w:rsid w:val="002B57B1"/>
    <w:rsid w:val="002B5E12"/>
    <w:rsid w:val="002B7A8B"/>
    <w:rsid w:val="002C0130"/>
    <w:rsid w:val="002C63C1"/>
    <w:rsid w:val="002D1B6A"/>
    <w:rsid w:val="002D351C"/>
    <w:rsid w:val="002D42DD"/>
    <w:rsid w:val="002D6C26"/>
    <w:rsid w:val="002D6F76"/>
    <w:rsid w:val="002D7904"/>
    <w:rsid w:val="002E4458"/>
    <w:rsid w:val="002F64E6"/>
    <w:rsid w:val="00302498"/>
    <w:rsid w:val="003062F4"/>
    <w:rsid w:val="003172A7"/>
    <w:rsid w:val="003302B2"/>
    <w:rsid w:val="00333409"/>
    <w:rsid w:val="003376EF"/>
    <w:rsid w:val="00342C2F"/>
    <w:rsid w:val="00347C85"/>
    <w:rsid w:val="00351D79"/>
    <w:rsid w:val="00363007"/>
    <w:rsid w:val="00376C0A"/>
    <w:rsid w:val="00380A23"/>
    <w:rsid w:val="00382ACF"/>
    <w:rsid w:val="00385A5C"/>
    <w:rsid w:val="00395384"/>
    <w:rsid w:val="00395C66"/>
    <w:rsid w:val="00396D2F"/>
    <w:rsid w:val="0039721F"/>
    <w:rsid w:val="003A3697"/>
    <w:rsid w:val="003A5307"/>
    <w:rsid w:val="003A5AE5"/>
    <w:rsid w:val="003A660E"/>
    <w:rsid w:val="003A6F3C"/>
    <w:rsid w:val="003B507A"/>
    <w:rsid w:val="003F509C"/>
    <w:rsid w:val="004028EF"/>
    <w:rsid w:val="00421F40"/>
    <w:rsid w:val="004233E9"/>
    <w:rsid w:val="00440817"/>
    <w:rsid w:val="00445162"/>
    <w:rsid w:val="00446149"/>
    <w:rsid w:val="00450254"/>
    <w:rsid w:val="00451FDA"/>
    <w:rsid w:val="0046031C"/>
    <w:rsid w:val="00460F3E"/>
    <w:rsid w:val="00461D1A"/>
    <w:rsid w:val="00472E1F"/>
    <w:rsid w:val="004A0BD5"/>
    <w:rsid w:val="004A3FEB"/>
    <w:rsid w:val="004A7F4A"/>
    <w:rsid w:val="004B2999"/>
    <w:rsid w:val="004B6F1B"/>
    <w:rsid w:val="004C6346"/>
    <w:rsid w:val="004C705D"/>
    <w:rsid w:val="004D0D27"/>
    <w:rsid w:val="004D4AE9"/>
    <w:rsid w:val="004D5C9C"/>
    <w:rsid w:val="00503395"/>
    <w:rsid w:val="005159C8"/>
    <w:rsid w:val="00517831"/>
    <w:rsid w:val="00525F6D"/>
    <w:rsid w:val="00532E3A"/>
    <w:rsid w:val="00551653"/>
    <w:rsid w:val="00551921"/>
    <w:rsid w:val="005525CE"/>
    <w:rsid w:val="00555EF8"/>
    <w:rsid w:val="00576FA5"/>
    <w:rsid w:val="00596230"/>
    <w:rsid w:val="005B33B9"/>
    <w:rsid w:val="005B34E9"/>
    <w:rsid w:val="005C3E19"/>
    <w:rsid w:val="005D3E74"/>
    <w:rsid w:val="005D4171"/>
    <w:rsid w:val="005D6F78"/>
    <w:rsid w:val="005D79B8"/>
    <w:rsid w:val="005F38F6"/>
    <w:rsid w:val="005F7559"/>
    <w:rsid w:val="0060464E"/>
    <w:rsid w:val="006069CC"/>
    <w:rsid w:val="006141CC"/>
    <w:rsid w:val="00621102"/>
    <w:rsid w:val="00621E6F"/>
    <w:rsid w:val="00636F9E"/>
    <w:rsid w:val="00637D06"/>
    <w:rsid w:val="00660866"/>
    <w:rsid w:val="006621F6"/>
    <w:rsid w:val="00671D87"/>
    <w:rsid w:val="00676008"/>
    <w:rsid w:val="006862D6"/>
    <w:rsid w:val="006A7415"/>
    <w:rsid w:val="006B3CA8"/>
    <w:rsid w:val="006B5BA5"/>
    <w:rsid w:val="006B5DAD"/>
    <w:rsid w:val="006C07AB"/>
    <w:rsid w:val="006C3D24"/>
    <w:rsid w:val="006D34F4"/>
    <w:rsid w:val="006E072E"/>
    <w:rsid w:val="006E362B"/>
    <w:rsid w:val="006E7BDA"/>
    <w:rsid w:val="006F17A8"/>
    <w:rsid w:val="00703423"/>
    <w:rsid w:val="00726966"/>
    <w:rsid w:val="00730E97"/>
    <w:rsid w:val="00731ADB"/>
    <w:rsid w:val="00733981"/>
    <w:rsid w:val="0073446C"/>
    <w:rsid w:val="00735C1B"/>
    <w:rsid w:val="007473E4"/>
    <w:rsid w:val="00761F0F"/>
    <w:rsid w:val="007709EC"/>
    <w:rsid w:val="007769A4"/>
    <w:rsid w:val="00780B00"/>
    <w:rsid w:val="007C2C12"/>
    <w:rsid w:val="007C375F"/>
    <w:rsid w:val="007C5593"/>
    <w:rsid w:val="007D49A5"/>
    <w:rsid w:val="007E0467"/>
    <w:rsid w:val="007E0D0B"/>
    <w:rsid w:val="007E209A"/>
    <w:rsid w:val="007E2B94"/>
    <w:rsid w:val="007E33EB"/>
    <w:rsid w:val="007E6D76"/>
    <w:rsid w:val="007F0CCF"/>
    <w:rsid w:val="007F6D1E"/>
    <w:rsid w:val="007F6ECB"/>
    <w:rsid w:val="00802163"/>
    <w:rsid w:val="00803ED6"/>
    <w:rsid w:val="008064E7"/>
    <w:rsid w:val="0080659D"/>
    <w:rsid w:val="00823AF6"/>
    <w:rsid w:val="0082429D"/>
    <w:rsid w:val="00826579"/>
    <w:rsid w:val="00831A29"/>
    <w:rsid w:val="00835414"/>
    <w:rsid w:val="00837761"/>
    <w:rsid w:val="0085295B"/>
    <w:rsid w:val="008719E0"/>
    <w:rsid w:val="00872C56"/>
    <w:rsid w:val="00891D04"/>
    <w:rsid w:val="008943F3"/>
    <w:rsid w:val="00896D46"/>
    <w:rsid w:val="008B5520"/>
    <w:rsid w:val="008B7DE0"/>
    <w:rsid w:val="008D4485"/>
    <w:rsid w:val="008E1300"/>
    <w:rsid w:val="008E4E74"/>
    <w:rsid w:val="008F037F"/>
    <w:rsid w:val="009046CD"/>
    <w:rsid w:val="009057B2"/>
    <w:rsid w:val="00905D2D"/>
    <w:rsid w:val="00911DF8"/>
    <w:rsid w:val="009131F7"/>
    <w:rsid w:val="00920A4A"/>
    <w:rsid w:val="009214B8"/>
    <w:rsid w:val="00924517"/>
    <w:rsid w:val="009249B7"/>
    <w:rsid w:val="00936216"/>
    <w:rsid w:val="00936C41"/>
    <w:rsid w:val="00936C7C"/>
    <w:rsid w:val="00943294"/>
    <w:rsid w:val="00952FA9"/>
    <w:rsid w:val="0095392C"/>
    <w:rsid w:val="00960205"/>
    <w:rsid w:val="00965FC1"/>
    <w:rsid w:val="009726B9"/>
    <w:rsid w:val="00982EB9"/>
    <w:rsid w:val="00984A50"/>
    <w:rsid w:val="00991196"/>
    <w:rsid w:val="009A0B71"/>
    <w:rsid w:val="009B140A"/>
    <w:rsid w:val="009B2685"/>
    <w:rsid w:val="009B7AD9"/>
    <w:rsid w:val="009D4CA3"/>
    <w:rsid w:val="009E102C"/>
    <w:rsid w:val="009E2CD6"/>
    <w:rsid w:val="009E40CB"/>
    <w:rsid w:val="009E75DE"/>
    <w:rsid w:val="009F3003"/>
    <w:rsid w:val="009F67AB"/>
    <w:rsid w:val="00A010D7"/>
    <w:rsid w:val="00A04689"/>
    <w:rsid w:val="00A20139"/>
    <w:rsid w:val="00A2045D"/>
    <w:rsid w:val="00A27C12"/>
    <w:rsid w:val="00A3058D"/>
    <w:rsid w:val="00A31FF8"/>
    <w:rsid w:val="00A344BE"/>
    <w:rsid w:val="00A365A8"/>
    <w:rsid w:val="00A40D64"/>
    <w:rsid w:val="00A436E3"/>
    <w:rsid w:val="00A4432A"/>
    <w:rsid w:val="00A542AF"/>
    <w:rsid w:val="00A56727"/>
    <w:rsid w:val="00A572C5"/>
    <w:rsid w:val="00A77199"/>
    <w:rsid w:val="00A7742D"/>
    <w:rsid w:val="00A92133"/>
    <w:rsid w:val="00A92BC1"/>
    <w:rsid w:val="00A9365E"/>
    <w:rsid w:val="00AA25B0"/>
    <w:rsid w:val="00AB3B30"/>
    <w:rsid w:val="00AC16BE"/>
    <w:rsid w:val="00AC3D32"/>
    <w:rsid w:val="00AC5D95"/>
    <w:rsid w:val="00AE1C8C"/>
    <w:rsid w:val="00AF0434"/>
    <w:rsid w:val="00AF422C"/>
    <w:rsid w:val="00AF6200"/>
    <w:rsid w:val="00B0347D"/>
    <w:rsid w:val="00B051E5"/>
    <w:rsid w:val="00B11D44"/>
    <w:rsid w:val="00B20F79"/>
    <w:rsid w:val="00B27EA4"/>
    <w:rsid w:val="00B432C5"/>
    <w:rsid w:val="00B51A99"/>
    <w:rsid w:val="00B5297C"/>
    <w:rsid w:val="00B62C6E"/>
    <w:rsid w:val="00B666B3"/>
    <w:rsid w:val="00B722DA"/>
    <w:rsid w:val="00B73A4F"/>
    <w:rsid w:val="00B849AF"/>
    <w:rsid w:val="00B8636D"/>
    <w:rsid w:val="00B86C7C"/>
    <w:rsid w:val="00B94F03"/>
    <w:rsid w:val="00B9718E"/>
    <w:rsid w:val="00B971CE"/>
    <w:rsid w:val="00BA21CE"/>
    <w:rsid w:val="00BB17FA"/>
    <w:rsid w:val="00BB59EB"/>
    <w:rsid w:val="00BC2A35"/>
    <w:rsid w:val="00BC3F1B"/>
    <w:rsid w:val="00BC4FAB"/>
    <w:rsid w:val="00BC62A2"/>
    <w:rsid w:val="00BD2640"/>
    <w:rsid w:val="00BD5F8F"/>
    <w:rsid w:val="00BF0559"/>
    <w:rsid w:val="00BF13C7"/>
    <w:rsid w:val="00BF24BA"/>
    <w:rsid w:val="00BF534E"/>
    <w:rsid w:val="00BF60FE"/>
    <w:rsid w:val="00C0002D"/>
    <w:rsid w:val="00C03273"/>
    <w:rsid w:val="00C13B3F"/>
    <w:rsid w:val="00C2254A"/>
    <w:rsid w:val="00C322C2"/>
    <w:rsid w:val="00C4193A"/>
    <w:rsid w:val="00C41E16"/>
    <w:rsid w:val="00C47E83"/>
    <w:rsid w:val="00C51AB0"/>
    <w:rsid w:val="00C659FC"/>
    <w:rsid w:val="00C666D5"/>
    <w:rsid w:val="00C7359B"/>
    <w:rsid w:val="00C815CC"/>
    <w:rsid w:val="00C92849"/>
    <w:rsid w:val="00C95B77"/>
    <w:rsid w:val="00C960CA"/>
    <w:rsid w:val="00C97590"/>
    <w:rsid w:val="00CA65F3"/>
    <w:rsid w:val="00CC308D"/>
    <w:rsid w:val="00CD12BF"/>
    <w:rsid w:val="00CE015E"/>
    <w:rsid w:val="00CE1586"/>
    <w:rsid w:val="00CE39A7"/>
    <w:rsid w:val="00CF093A"/>
    <w:rsid w:val="00D4052A"/>
    <w:rsid w:val="00D517AF"/>
    <w:rsid w:val="00D53BEE"/>
    <w:rsid w:val="00D53C49"/>
    <w:rsid w:val="00D57F8C"/>
    <w:rsid w:val="00D6695C"/>
    <w:rsid w:val="00D76E9E"/>
    <w:rsid w:val="00D82A3D"/>
    <w:rsid w:val="00D83165"/>
    <w:rsid w:val="00D85148"/>
    <w:rsid w:val="00D90F99"/>
    <w:rsid w:val="00D94838"/>
    <w:rsid w:val="00DA23AC"/>
    <w:rsid w:val="00DA3A0C"/>
    <w:rsid w:val="00DA7D4E"/>
    <w:rsid w:val="00DB1779"/>
    <w:rsid w:val="00DD1DA0"/>
    <w:rsid w:val="00DD35B8"/>
    <w:rsid w:val="00DD418C"/>
    <w:rsid w:val="00DE22B6"/>
    <w:rsid w:val="00DE5AA0"/>
    <w:rsid w:val="00DF5EFD"/>
    <w:rsid w:val="00E040E6"/>
    <w:rsid w:val="00E10893"/>
    <w:rsid w:val="00E32C52"/>
    <w:rsid w:val="00E469DA"/>
    <w:rsid w:val="00E477C0"/>
    <w:rsid w:val="00E569E8"/>
    <w:rsid w:val="00E572E1"/>
    <w:rsid w:val="00E67206"/>
    <w:rsid w:val="00E73352"/>
    <w:rsid w:val="00E7524A"/>
    <w:rsid w:val="00E84569"/>
    <w:rsid w:val="00E87330"/>
    <w:rsid w:val="00E96636"/>
    <w:rsid w:val="00EA5609"/>
    <w:rsid w:val="00EA5DCC"/>
    <w:rsid w:val="00EC5646"/>
    <w:rsid w:val="00ED1F71"/>
    <w:rsid w:val="00ED6EE1"/>
    <w:rsid w:val="00EE771E"/>
    <w:rsid w:val="00F1143B"/>
    <w:rsid w:val="00F11AE4"/>
    <w:rsid w:val="00F17AF8"/>
    <w:rsid w:val="00F17D35"/>
    <w:rsid w:val="00F307B4"/>
    <w:rsid w:val="00F3775E"/>
    <w:rsid w:val="00F5266A"/>
    <w:rsid w:val="00F52E67"/>
    <w:rsid w:val="00F54EB7"/>
    <w:rsid w:val="00F56AFF"/>
    <w:rsid w:val="00F74AF4"/>
    <w:rsid w:val="00F768A9"/>
    <w:rsid w:val="00F76EEB"/>
    <w:rsid w:val="00F906E8"/>
    <w:rsid w:val="00FA1DB6"/>
    <w:rsid w:val="00FA7936"/>
    <w:rsid w:val="00FB0095"/>
    <w:rsid w:val="00FC28B3"/>
    <w:rsid w:val="00FC49B8"/>
    <w:rsid w:val="00FD0B23"/>
    <w:rsid w:val="00FD195A"/>
    <w:rsid w:val="00FD20B2"/>
    <w:rsid w:val="00FD5C36"/>
    <w:rsid w:val="00FD6CA1"/>
    <w:rsid w:val="00FF2851"/>
    <w:rsid w:val="00FF3006"/>
    <w:rsid w:val="00FF5D66"/>
    <w:rsid w:val="05BE4F29"/>
    <w:rsid w:val="0982379F"/>
    <w:rsid w:val="09A4A944"/>
    <w:rsid w:val="09E76E73"/>
    <w:rsid w:val="0AB6C9B8"/>
    <w:rsid w:val="0B5E711C"/>
    <w:rsid w:val="0B7931F4"/>
    <w:rsid w:val="1BEA8211"/>
    <w:rsid w:val="1FB6F9D2"/>
    <w:rsid w:val="284471B1"/>
    <w:rsid w:val="2A4455AB"/>
    <w:rsid w:val="2E12C904"/>
    <w:rsid w:val="2E9A131B"/>
    <w:rsid w:val="2ED82CB4"/>
    <w:rsid w:val="330CABE4"/>
    <w:rsid w:val="3CB2E08B"/>
    <w:rsid w:val="3D5C8703"/>
    <w:rsid w:val="3FE0D5E0"/>
    <w:rsid w:val="4130FFB9"/>
    <w:rsid w:val="422688B8"/>
    <w:rsid w:val="4667F18A"/>
    <w:rsid w:val="475A80A4"/>
    <w:rsid w:val="476E0F7C"/>
    <w:rsid w:val="4AF7311E"/>
    <w:rsid w:val="4B70AD73"/>
    <w:rsid w:val="4CD1CD47"/>
    <w:rsid w:val="4FAD5C2E"/>
    <w:rsid w:val="58077705"/>
    <w:rsid w:val="5ACDBACE"/>
    <w:rsid w:val="5F15D27D"/>
    <w:rsid w:val="5F849B27"/>
    <w:rsid w:val="5F8FDFC2"/>
    <w:rsid w:val="611B7E03"/>
    <w:rsid w:val="6309ABB0"/>
    <w:rsid w:val="67EC7D2D"/>
    <w:rsid w:val="6BD9CBB2"/>
    <w:rsid w:val="6E5727FD"/>
    <w:rsid w:val="703DE39A"/>
    <w:rsid w:val="771234D6"/>
    <w:rsid w:val="77A9076D"/>
    <w:rsid w:val="7CAFC160"/>
    <w:rsid w:val="7DEE81A5"/>
    <w:rsid w:val="7F50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235A8CB9"/>
  <w15:chartTrackingRefBased/>
  <w15:docId w15:val="{D95E283D-FC0C-436F-87A5-9EB30E13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IC" w:eastAsia="VIC" w:hAnsi="VIC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C26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link w:val="Heading1Char"/>
    <w:uiPriority w:val="9"/>
    <w:qFormat/>
    <w:rsid w:val="002D6C26"/>
    <w:pPr>
      <w:keepNext/>
      <w:keepLines/>
      <w:spacing w:before="360" w:after="180" w:line="288" w:lineRule="auto"/>
      <w:outlineLvl w:val="0"/>
    </w:pPr>
    <w:rPr>
      <w:b/>
      <w:color w:val="00573F"/>
      <w:sz w:val="36"/>
      <w:szCs w:val="36"/>
      <w:lang w:eastAsia="en-US"/>
    </w:rPr>
  </w:style>
  <w:style w:type="paragraph" w:styleId="Heading2">
    <w:name w:val="heading 2"/>
    <w:link w:val="Heading2Char"/>
    <w:uiPriority w:val="9"/>
    <w:unhideWhenUsed/>
    <w:qFormat/>
    <w:rsid w:val="002D6C26"/>
    <w:pPr>
      <w:keepNext/>
      <w:keepLines/>
      <w:spacing w:before="320" w:after="160" w:line="288" w:lineRule="auto"/>
      <w:outlineLvl w:val="1"/>
    </w:pPr>
    <w:rPr>
      <w:rFonts w:ascii="VIC SemiBold" w:hAnsi="VIC SemiBold"/>
      <w:color w:val="00573F"/>
      <w:sz w:val="32"/>
      <w:szCs w:val="32"/>
      <w:lang w:eastAsia="en-US"/>
    </w:rPr>
  </w:style>
  <w:style w:type="paragraph" w:styleId="Heading3">
    <w:name w:val="heading 3"/>
    <w:link w:val="Heading3Char"/>
    <w:uiPriority w:val="9"/>
    <w:unhideWhenUsed/>
    <w:qFormat/>
    <w:rsid w:val="002D6C26"/>
    <w:pPr>
      <w:keepNext/>
      <w:keepLines/>
      <w:spacing w:before="280" w:after="140" w:line="288" w:lineRule="auto"/>
      <w:outlineLvl w:val="2"/>
    </w:pPr>
    <w:rPr>
      <w:color w:val="53565A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2D6C2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D6C26"/>
  </w:style>
  <w:style w:type="paragraph" w:styleId="NoSpacing">
    <w:name w:val="No Spacing"/>
    <w:uiPriority w:val="1"/>
    <w:qFormat/>
    <w:rsid w:val="002D6C26"/>
    <w:pPr>
      <w:contextualSpacing/>
    </w:pPr>
    <w:rPr>
      <w:sz w:val="22"/>
      <w:szCs w:val="22"/>
      <w:lang w:eastAsia="en-US"/>
    </w:rPr>
  </w:style>
  <w:style w:type="paragraph" w:styleId="Header">
    <w:name w:val="header"/>
    <w:link w:val="HeaderChar"/>
    <w:uiPriority w:val="99"/>
    <w:unhideWhenUsed/>
    <w:qFormat/>
    <w:rsid w:val="002D6C26"/>
    <w:pPr>
      <w:keepNext/>
      <w:keepLines/>
      <w:spacing w:after="160" w:line="288" w:lineRule="auto"/>
      <w:contextualSpacing/>
    </w:pPr>
    <w:rPr>
      <w:rFonts w:ascii="VIC SemiBold" w:hAnsi="VIC SemiBold"/>
      <w:color w:val="00573F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2D6C26"/>
    <w:rPr>
      <w:rFonts w:ascii="VIC SemiBold" w:hAnsi="VIC SemiBold"/>
      <w:color w:val="00573F"/>
      <w:sz w:val="18"/>
      <w:szCs w:val="18"/>
      <w:lang w:eastAsia="en-US"/>
    </w:rPr>
  </w:style>
  <w:style w:type="paragraph" w:styleId="Footer">
    <w:name w:val="footer"/>
    <w:link w:val="FooterChar"/>
    <w:uiPriority w:val="99"/>
    <w:unhideWhenUsed/>
    <w:qFormat/>
    <w:rsid w:val="002D6C26"/>
    <w:pPr>
      <w:keepNext/>
      <w:keepLines/>
      <w:spacing w:after="160" w:line="288" w:lineRule="auto"/>
    </w:pPr>
    <w:rPr>
      <w:rFonts w:ascii="VIC SemiBold" w:hAnsi="VIC SemiBold"/>
      <w:color w:val="00573F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2D6C26"/>
    <w:rPr>
      <w:rFonts w:ascii="VIC SemiBold" w:hAnsi="VIC SemiBold"/>
      <w:color w:val="00573F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6C26"/>
    <w:rPr>
      <w:rFonts w:ascii="Segoe UI" w:hAnsi="Segoe UI" w:cs="Segoe UI"/>
      <w:sz w:val="18"/>
      <w:szCs w:val="18"/>
      <w:lang w:eastAsia="en-US"/>
    </w:rPr>
  </w:style>
  <w:style w:type="character" w:styleId="BookTitle">
    <w:name w:val="Book Title"/>
    <w:uiPriority w:val="33"/>
    <w:qFormat/>
    <w:rsid w:val="002D6C26"/>
    <w:rPr>
      <w:rFonts w:ascii="VIC" w:hAnsi="VIC"/>
      <w:b/>
      <w:color w:val="00573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D6C26"/>
    <w:pPr>
      <w:spacing w:after="480" w:line="288" w:lineRule="auto"/>
      <w:outlineLvl w:val="0"/>
    </w:pPr>
    <w:rPr>
      <w:b/>
      <w:color w:val="00573F"/>
      <w:sz w:val="48"/>
      <w:szCs w:val="48"/>
    </w:rPr>
  </w:style>
  <w:style w:type="character" w:customStyle="1" w:styleId="TitleChar">
    <w:name w:val="Title Char"/>
    <w:link w:val="Title"/>
    <w:uiPriority w:val="10"/>
    <w:rsid w:val="002D6C26"/>
    <w:rPr>
      <w:b/>
      <w:color w:val="00573F"/>
      <w:sz w:val="48"/>
      <w:szCs w:val="4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C26"/>
    <w:pPr>
      <w:spacing w:before="280" w:after="0" w:line="288" w:lineRule="auto"/>
      <w:outlineLvl w:val="1"/>
    </w:pPr>
    <w:rPr>
      <w:rFonts w:ascii="VIC SemiBold" w:hAnsi="VIC SemiBold"/>
      <w:color w:val="53565A"/>
      <w:sz w:val="28"/>
      <w:szCs w:val="28"/>
    </w:rPr>
  </w:style>
  <w:style w:type="character" w:customStyle="1" w:styleId="SubtitleChar">
    <w:name w:val="Subtitle Char"/>
    <w:link w:val="Subtitle"/>
    <w:uiPriority w:val="11"/>
    <w:rsid w:val="002D6C26"/>
    <w:rPr>
      <w:rFonts w:ascii="VIC SemiBold" w:hAnsi="VIC SemiBold"/>
      <w:color w:val="53565A"/>
      <w:sz w:val="28"/>
      <w:szCs w:val="28"/>
      <w:lang w:eastAsia="en-US"/>
    </w:rPr>
  </w:style>
  <w:style w:type="paragraph" w:customStyle="1" w:styleId="TOC">
    <w:name w:val="TOC"/>
    <w:qFormat/>
    <w:rsid w:val="002D6C26"/>
    <w:pPr>
      <w:keepNext/>
      <w:keepLines/>
      <w:spacing w:before="280" w:line="288" w:lineRule="auto"/>
      <w:outlineLvl w:val="1"/>
    </w:pPr>
    <w:rPr>
      <w:rFonts w:ascii="VIC SemiBold" w:hAnsi="VIC SemiBold"/>
      <w:color w:val="00573F"/>
      <w:sz w:val="28"/>
      <w:szCs w:val="28"/>
      <w:lang w:eastAsia="en-US"/>
    </w:rPr>
  </w:style>
  <w:style w:type="paragraph" w:customStyle="1" w:styleId="Separator">
    <w:name w:val="Separator"/>
    <w:qFormat/>
    <w:rsid w:val="002D6C26"/>
    <w:pPr>
      <w:keepNext/>
      <w:keepLines/>
      <w:pBdr>
        <w:top w:val="single" w:sz="12" w:space="1" w:color="00573F"/>
      </w:pBdr>
      <w:spacing w:before="220" w:after="220" w:line="288" w:lineRule="auto"/>
    </w:pPr>
    <w:rPr>
      <w:color w:val="00573F"/>
      <w:sz w:val="22"/>
      <w:szCs w:val="22"/>
      <w:lang w:eastAsia="en-US"/>
    </w:rPr>
  </w:style>
  <w:style w:type="character" w:styleId="Strong">
    <w:name w:val="Strong"/>
    <w:uiPriority w:val="22"/>
    <w:qFormat/>
    <w:rsid w:val="002D6C26"/>
    <w:rPr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2D6C26"/>
    <w:pPr>
      <w:spacing w:line="288" w:lineRule="auto"/>
      <w:ind w:left="567" w:right="567"/>
    </w:pPr>
  </w:style>
  <w:style w:type="character" w:customStyle="1" w:styleId="QuoteChar">
    <w:name w:val="Quote Char"/>
    <w:basedOn w:val="DefaultParagraphFont"/>
    <w:link w:val="Quote"/>
    <w:uiPriority w:val="29"/>
    <w:rsid w:val="002D6C26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2D6C26"/>
    <w:rPr>
      <w:b/>
      <w:color w:val="00573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2D6C26"/>
    <w:rPr>
      <w:rFonts w:ascii="VIC SemiBold" w:hAnsi="VIC SemiBold"/>
      <w:color w:val="00573F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2D6C26"/>
    <w:rPr>
      <w:color w:val="53565A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2D6C26"/>
    <w:pPr>
      <w:ind w:left="567" w:hanging="567"/>
      <w:contextualSpacing/>
    </w:pPr>
  </w:style>
  <w:style w:type="table" w:styleId="TableGrid">
    <w:name w:val="Table Grid"/>
    <w:basedOn w:val="TableNormal"/>
    <w:uiPriority w:val="39"/>
    <w:rsid w:val="002D6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1">
    <w:name w:val="TO1"/>
    <w:basedOn w:val="Normal"/>
    <w:qFormat/>
    <w:rsid w:val="002D6C26"/>
  </w:style>
  <w:style w:type="paragraph" w:customStyle="1" w:styleId="TO2">
    <w:name w:val="TO2"/>
    <w:basedOn w:val="TO1"/>
    <w:qFormat/>
    <w:rsid w:val="002D6C26"/>
  </w:style>
  <w:style w:type="paragraph" w:customStyle="1" w:styleId="TO3">
    <w:name w:val="TO3"/>
    <w:basedOn w:val="Normal"/>
    <w:qFormat/>
    <w:rsid w:val="002D6C26"/>
  </w:style>
  <w:style w:type="paragraph" w:customStyle="1" w:styleId="ListHeading1">
    <w:name w:val="List Heading 1"/>
    <w:basedOn w:val="Heading1"/>
    <w:qFormat/>
    <w:rsid w:val="002D6C26"/>
    <w:pPr>
      <w:numPr>
        <w:numId w:val="1"/>
      </w:numPr>
    </w:pPr>
  </w:style>
  <w:style w:type="paragraph" w:customStyle="1" w:styleId="ListHeading2">
    <w:name w:val="List Heading 2"/>
    <w:basedOn w:val="Heading2"/>
    <w:qFormat/>
    <w:rsid w:val="002D6C26"/>
    <w:pPr>
      <w:numPr>
        <w:numId w:val="2"/>
      </w:numPr>
    </w:pPr>
  </w:style>
  <w:style w:type="paragraph" w:customStyle="1" w:styleId="ListHeading3">
    <w:name w:val="List Heading 3"/>
    <w:basedOn w:val="Heading3"/>
    <w:qFormat/>
    <w:rsid w:val="002D6C26"/>
    <w:pPr>
      <w:numPr>
        <w:numId w:val="3"/>
      </w:numPr>
    </w:pPr>
  </w:style>
  <w:style w:type="paragraph" w:customStyle="1" w:styleId="NumberedHeading1">
    <w:name w:val="Numbered Heading 1"/>
    <w:basedOn w:val="Heading1"/>
    <w:qFormat/>
    <w:rsid w:val="002D6C26"/>
    <w:pPr>
      <w:numPr>
        <w:numId w:val="4"/>
      </w:numPr>
    </w:pPr>
  </w:style>
  <w:style w:type="paragraph" w:customStyle="1" w:styleId="NumberedHeading2">
    <w:name w:val="Numbered Heading 2"/>
    <w:basedOn w:val="Heading2"/>
    <w:qFormat/>
    <w:rsid w:val="002D6C26"/>
    <w:pPr>
      <w:numPr>
        <w:ilvl w:val="1"/>
        <w:numId w:val="5"/>
      </w:numPr>
    </w:pPr>
  </w:style>
  <w:style w:type="paragraph" w:customStyle="1" w:styleId="NumberedHeading3">
    <w:name w:val="Numbered Heading 3"/>
    <w:basedOn w:val="Heading3"/>
    <w:qFormat/>
    <w:rsid w:val="002D6C26"/>
    <w:pPr>
      <w:numPr>
        <w:ilvl w:val="2"/>
        <w:numId w:val="6"/>
      </w:numPr>
    </w:pPr>
  </w:style>
  <w:style w:type="paragraph" w:customStyle="1" w:styleId="Bullet1">
    <w:name w:val="Bullet 1"/>
    <w:basedOn w:val="Normal"/>
    <w:qFormat/>
    <w:rsid w:val="002D6C26"/>
    <w:pPr>
      <w:numPr>
        <w:numId w:val="7"/>
      </w:numPr>
      <w:spacing w:line="288" w:lineRule="auto"/>
    </w:pPr>
  </w:style>
  <w:style w:type="paragraph" w:customStyle="1" w:styleId="Bullet2">
    <w:name w:val="Bullet 2"/>
    <w:basedOn w:val="Normal"/>
    <w:qFormat/>
    <w:rsid w:val="002D6C26"/>
    <w:pPr>
      <w:numPr>
        <w:numId w:val="8"/>
      </w:numPr>
      <w:spacing w:line="288" w:lineRule="auto"/>
    </w:pPr>
  </w:style>
  <w:style w:type="paragraph" w:customStyle="1" w:styleId="Bullet3">
    <w:name w:val="Bullet 3"/>
    <w:basedOn w:val="Normal"/>
    <w:qFormat/>
    <w:rsid w:val="002D6C26"/>
    <w:pPr>
      <w:numPr>
        <w:numId w:val="9"/>
      </w:numPr>
      <w:spacing w:line="288" w:lineRule="auto"/>
    </w:pPr>
  </w:style>
  <w:style w:type="paragraph" w:customStyle="1" w:styleId="Listing1">
    <w:name w:val="Listing 1"/>
    <w:basedOn w:val="ListParagraph"/>
    <w:qFormat/>
    <w:rsid w:val="002D6C26"/>
    <w:pPr>
      <w:numPr>
        <w:numId w:val="10"/>
      </w:numPr>
      <w:spacing w:line="288" w:lineRule="auto"/>
    </w:pPr>
  </w:style>
  <w:style w:type="paragraph" w:customStyle="1" w:styleId="Listing2">
    <w:name w:val="Listing 2"/>
    <w:basedOn w:val="ListParagraph"/>
    <w:qFormat/>
    <w:rsid w:val="002D6C26"/>
    <w:pPr>
      <w:numPr>
        <w:ilvl w:val="1"/>
        <w:numId w:val="11"/>
      </w:numPr>
      <w:spacing w:line="288" w:lineRule="auto"/>
    </w:pPr>
  </w:style>
  <w:style w:type="paragraph" w:customStyle="1" w:styleId="Listing3">
    <w:name w:val="Listing 3"/>
    <w:basedOn w:val="ListParagraph"/>
    <w:qFormat/>
    <w:rsid w:val="002D6C26"/>
    <w:pPr>
      <w:numPr>
        <w:numId w:val="12"/>
      </w:numPr>
      <w:spacing w:line="288" w:lineRule="auto"/>
    </w:pPr>
  </w:style>
  <w:style w:type="paragraph" w:customStyle="1" w:styleId="NumberedList1">
    <w:name w:val="Numbered List 1"/>
    <w:basedOn w:val="ListParagraph"/>
    <w:qFormat/>
    <w:rsid w:val="002D6C26"/>
    <w:pPr>
      <w:numPr>
        <w:numId w:val="13"/>
      </w:numPr>
      <w:spacing w:line="288" w:lineRule="auto"/>
    </w:pPr>
  </w:style>
  <w:style w:type="paragraph" w:customStyle="1" w:styleId="NumberedList2">
    <w:name w:val="Numbered List 2"/>
    <w:basedOn w:val="ListParagraph"/>
    <w:qFormat/>
    <w:rsid w:val="002D6C26"/>
    <w:pPr>
      <w:numPr>
        <w:ilvl w:val="1"/>
        <w:numId w:val="14"/>
      </w:numPr>
      <w:spacing w:line="288" w:lineRule="auto"/>
    </w:pPr>
  </w:style>
  <w:style w:type="paragraph" w:customStyle="1" w:styleId="NumberedList3">
    <w:name w:val="Numbered List 3"/>
    <w:basedOn w:val="ListParagraph"/>
    <w:qFormat/>
    <w:rsid w:val="002D6C26"/>
    <w:pPr>
      <w:numPr>
        <w:ilvl w:val="2"/>
        <w:numId w:val="15"/>
      </w:numPr>
      <w:spacing w:line="288" w:lineRule="auto"/>
    </w:pPr>
  </w:style>
  <w:style w:type="paragraph" w:customStyle="1" w:styleId="TableChartTitle">
    <w:name w:val="Table/Chart Title"/>
    <w:basedOn w:val="Normal"/>
    <w:qFormat/>
    <w:rsid w:val="002D6C26"/>
    <w:pPr>
      <w:spacing w:before="280" w:after="140" w:line="288" w:lineRule="auto"/>
    </w:pPr>
    <w:rPr>
      <w:rFonts w:ascii="VIC SemiBold" w:hAnsi="VIC SemiBold"/>
      <w:color w:val="00573F"/>
      <w:sz w:val="28"/>
      <w:szCs w:val="28"/>
    </w:rPr>
  </w:style>
  <w:style w:type="paragraph" w:customStyle="1" w:styleId="TableChartCaption">
    <w:name w:val="Table/Chart Caption"/>
    <w:basedOn w:val="Normal"/>
    <w:qFormat/>
    <w:rsid w:val="002D6C26"/>
    <w:pPr>
      <w:spacing w:line="288" w:lineRule="auto"/>
    </w:pPr>
    <w:rPr>
      <w:b/>
      <w:color w:val="53565A"/>
    </w:rPr>
  </w:style>
  <w:style w:type="paragraph" w:customStyle="1" w:styleId="TableChartBody">
    <w:name w:val="Table/Chart Body"/>
    <w:basedOn w:val="Normal"/>
    <w:qFormat/>
    <w:rsid w:val="002D6C26"/>
    <w:pPr>
      <w:spacing w:after="0" w:line="288" w:lineRule="auto"/>
    </w:pPr>
  </w:style>
  <w:style w:type="character" w:styleId="SubtleEmphasis">
    <w:name w:val="Subtle Emphasis"/>
    <w:uiPriority w:val="19"/>
    <w:qFormat/>
    <w:rsid w:val="002D6C26"/>
    <w:rPr>
      <w:i/>
      <w:iCs/>
      <w:color w:val="auto"/>
    </w:rPr>
  </w:style>
  <w:style w:type="character" w:styleId="IntenseEmphasis">
    <w:name w:val="Intense Emphasis"/>
    <w:uiPriority w:val="21"/>
    <w:qFormat/>
    <w:rsid w:val="002D6C26"/>
    <w:rPr>
      <w:i/>
      <w:iCs/>
      <w:color w:val="00573F"/>
    </w:rPr>
  </w:style>
  <w:style w:type="character" w:styleId="IntenseReference">
    <w:name w:val="Intense Reference"/>
    <w:uiPriority w:val="32"/>
    <w:qFormat/>
    <w:rsid w:val="002D6C26"/>
    <w:rPr>
      <w:b/>
      <w:bCs/>
      <w:i/>
      <w:smallCaps/>
      <w:color w:val="auto"/>
      <w:spacing w:val="5"/>
      <w:u w:val="none"/>
      <w:bdr w:val="none" w:sz="0" w:space="0" w:color="auto"/>
    </w:rPr>
  </w:style>
  <w:style w:type="character" w:styleId="Emphasis">
    <w:name w:val="Emphasis"/>
    <w:uiPriority w:val="20"/>
    <w:qFormat/>
    <w:rsid w:val="002D6C26"/>
    <w:rPr>
      <w:i/>
      <w:iCs/>
    </w:rPr>
  </w:style>
  <w:style w:type="paragraph" w:styleId="IntenseQuote">
    <w:name w:val="Intense Quote"/>
    <w:basedOn w:val="Quote"/>
    <w:link w:val="IntenseQuoteChar"/>
    <w:uiPriority w:val="30"/>
    <w:qFormat/>
    <w:rsid w:val="002D6C26"/>
    <w:pPr>
      <w:pBdr>
        <w:top w:val="single" w:sz="8" w:space="10" w:color="00573F"/>
        <w:bottom w:val="single" w:sz="8" w:space="10" w:color="00573F"/>
      </w:pBdr>
    </w:pPr>
    <w:rPr>
      <w:iCs/>
    </w:rPr>
  </w:style>
  <w:style w:type="character" w:customStyle="1" w:styleId="IntenseQuoteChar">
    <w:name w:val="Intense Quote Char"/>
    <w:link w:val="IntenseQuote"/>
    <w:uiPriority w:val="30"/>
    <w:rsid w:val="002D6C26"/>
    <w:rPr>
      <w:iCs/>
      <w:sz w:val="22"/>
      <w:szCs w:val="22"/>
      <w:lang w:eastAsia="en-US"/>
    </w:rPr>
  </w:style>
  <w:style w:type="character" w:styleId="SubtleReference">
    <w:name w:val="Subtle Reference"/>
    <w:uiPriority w:val="31"/>
    <w:qFormat/>
    <w:rsid w:val="002D6C26"/>
    <w:rPr>
      <w:i/>
      <w:smallCaps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2D6C26"/>
    <w:pPr>
      <w:tabs>
        <w:tab w:val="right" w:pos="8505"/>
      </w:tabs>
      <w:spacing w:after="100" w:line="288" w:lineRule="auto"/>
      <w:ind w:left="1134" w:hanging="567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2D6C26"/>
    <w:pPr>
      <w:tabs>
        <w:tab w:val="right" w:pos="8505"/>
      </w:tabs>
      <w:spacing w:after="100" w:line="288" w:lineRule="auto"/>
      <w:ind w:left="567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2D6C26"/>
    <w:pPr>
      <w:tabs>
        <w:tab w:val="right" w:pos="8505"/>
      </w:tabs>
      <w:spacing w:after="100" w:line="288" w:lineRule="auto"/>
      <w:ind w:left="1701" w:hanging="567"/>
    </w:pPr>
  </w:style>
  <w:style w:type="character" w:styleId="Hyperlink">
    <w:name w:val="Hyperlink"/>
    <w:uiPriority w:val="99"/>
    <w:unhideWhenUsed/>
    <w:qFormat/>
    <w:rsid w:val="002D6C26"/>
    <w:rPr>
      <w:color w:val="00573F"/>
      <w:u w:val="single"/>
    </w:rPr>
  </w:style>
  <w:style w:type="paragraph" w:customStyle="1" w:styleId="TableBullet1">
    <w:name w:val="Table Bullet 1"/>
    <w:basedOn w:val="TableChartBody"/>
    <w:qFormat/>
    <w:rsid w:val="002D6C26"/>
    <w:pPr>
      <w:numPr>
        <w:numId w:val="16"/>
      </w:numPr>
    </w:pPr>
  </w:style>
  <w:style w:type="paragraph" w:customStyle="1" w:styleId="TableBullet2">
    <w:name w:val="Table Bullet 2"/>
    <w:basedOn w:val="TableChartBody"/>
    <w:qFormat/>
    <w:rsid w:val="002D6C26"/>
    <w:pPr>
      <w:numPr>
        <w:numId w:val="17"/>
      </w:numPr>
    </w:pPr>
  </w:style>
  <w:style w:type="paragraph" w:customStyle="1" w:styleId="TableBullet3">
    <w:name w:val="Table Bullet 3"/>
    <w:basedOn w:val="TableChartBody"/>
    <w:qFormat/>
    <w:rsid w:val="002D6C26"/>
    <w:pPr>
      <w:numPr>
        <w:numId w:val="18"/>
      </w:numPr>
    </w:pPr>
  </w:style>
  <w:style w:type="paragraph" w:customStyle="1" w:styleId="TableListing1">
    <w:name w:val="Table Listing 1"/>
    <w:basedOn w:val="TableChartBody"/>
    <w:qFormat/>
    <w:rsid w:val="002D6C26"/>
    <w:pPr>
      <w:numPr>
        <w:numId w:val="19"/>
      </w:numPr>
    </w:pPr>
  </w:style>
  <w:style w:type="paragraph" w:customStyle="1" w:styleId="TableListing2">
    <w:name w:val="Table Listing 2"/>
    <w:basedOn w:val="TableChartBody"/>
    <w:qFormat/>
    <w:rsid w:val="002D6C26"/>
    <w:pPr>
      <w:numPr>
        <w:numId w:val="20"/>
      </w:numPr>
    </w:pPr>
  </w:style>
  <w:style w:type="paragraph" w:customStyle="1" w:styleId="TableListing3">
    <w:name w:val="Table Listing 3"/>
    <w:basedOn w:val="TableChartBody"/>
    <w:qFormat/>
    <w:rsid w:val="002D6C26"/>
    <w:pPr>
      <w:numPr>
        <w:numId w:val="21"/>
      </w:numPr>
    </w:pPr>
  </w:style>
  <w:style w:type="paragraph" w:customStyle="1" w:styleId="TableChartHeading">
    <w:name w:val="Table/Chart Heading"/>
    <w:basedOn w:val="Normal"/>
    <w:qFormat/>
    <w:rsid w:val="002D6C26"/>
    <w:pPr>
      <w:spacing w:after="0" w:line="288" w:lineRule="auto"/>
    </w:pPr>
    <w:rPr>
      <w:b/>
    </w:rPr>
  </w:style>
  <w:style w:type="paragraph" w:customStyle="1" w:styleId="Body">
    <w:name w:val="Body"/>
    <w:basedOn w:val="Normal"/>
    <w:qFormat/>
    <w:rsid w:val="002D6C26"/>
    <w:pPr>
      <w:spacing w:line="288" w:lineRule="auto"/>
    </w:pPr>
  </w:style>
  <w:style w:type="paragraph" w:customStyle="1" w:styleId="BodyIndent">
    <w:name w:val="Body Indent"/>
    <w:basedOn w:val="Body"/>
    <w:qFormat/>
    <w:rsid w:val="002D6C26"/>
    <w:pPr>
      <w:ind w:left="567"/>
    </w:pPr>
  </w:style>
  <w:style w:type="paragraph" w:customStyle="1" w:styleId="ReportTitle">
    <w:name w:val="Report Title"/>
    <w:basedOn w:val="Normal"/>
    <w:next w:val="Normal"/>
    <w:qFormat/>
    <w:rsid w:val="002D6C26"/>
    <w:pPr>
      <w:spacing w:before="960" w:after="280" w:line="288" w:lineRule="auto"/>
      <w:outlineLvl w:val="0"/>
    </w:pPr>
    <w:rPr>
      <w:sz w:val="48"/>
      <w:szCs w:val="48"/>
      <w:shd w:val="clear" w:color="auto" w:fill="FFFFFF"/>
    </w:rPr>
  </w:style>
  <w:style w:type="paragraph" w:customStyle="1" w:styleId="BranchTitle">
    <w:name w:val="Branch Title"/>
    <w:basedOn w:val="Normal"/>
    <w:next w:val="Normal"/>
    <w:qFormat/>
    <w:rsid w:val="002D6C26"/>
    <w:pPr>
      <w:spacing w:before="280" w:after="280" w:line="288" w:lineRule="auto"/>
      <w:outlineLvl w:val="0"/>
    </w:pPr>
    <w:rPr>
      <w:rFonts w:ascii="VIC SemiBold" w:hAnsi="VIC SemiBold"/>
      <w:shd w:val="clear" w:color="auto" w:fill="FFFFFF"/>
    </w:rPr>
  </w:style>
  <w:style w:type="paragraph" w:customStyle="1" w:styleId="ReportTitle-Highlight">
    <w:name w:val="Report Title - Highlight"/>
    <w:basedOn w:val="Normal"/>
    <w:next w:val="Normal"/>
    <w:qFormat/>
    <w:rsid w:val="002D6C26"/>
    <w:pPr>
      <w:spacing w:before="960" w:after="280" w:line="288" w:lineRule="auto"/>
      <w:outlineLvl w:val="0"/>
    </w:pPr>
    <w:rPr>
      <w:color w:val="FFFFFF"/>
      <w:sz w:val="48"/>
      <w:szCs w:val="48"/>
      <w:shd w:val="clear" w:color="auto" w:fill="00573F"/>
    </w:rPr>
  </w:style>
  <w:style w:type="paragraph" w:customStyle="1" w:styleId="BranchTitle-Highlight">
    <w:name w:val="Branch Title - Highlight"/>
    <w:basedOn w:val="Normal"/>
    <w:next w:val="Normal"/>
    <w:qFormat/>
    <w:rsid w:val="002D6C26"/>
    <w:pPr>
      <w:spacing w:before="280" w:after="280" w:line="288" w:lineRule="auto"/>
      <w:outlineLvl w:val="0"/>
    </w:pPr>
    <w:rPr>
      <w:rFonts w:ascii="VIC SemiBold" w:hAnsi="VIC SemiBold"/>
      <w:color w:val="FFFFFF"/>
      <w:sz w:val="28"/>
      <w:szCs w:val="28"/>
      <w:shd w:val="clear" w:color="auto" w:fill="00573F"/>
    </w:rPr>
  </w:style>
  <w:style w:type="paragraph" w:customStyle="1" w:styleId="Default">
    <w:name w:val="Default"/>
    <w:rsid w:val="00BC4FAB"/>
    <w:pPr>
      <w:autoSpaceDE w:val="0"/>
      <w:autoSpaceDN w:val="0"/>
      <w:adjustRightInd w:val="0"/>
    </w:pPr>
    <w:rPr>
      <w:rFonts w:cs="VI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4FAB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BC4FAB"/>
    <w:rPr>
      <w:rFonts w:cs="VIC"/>
      <w:color w:val="221E1F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DE5AA0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C95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B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95B7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B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5B77"/>
    <w:rPr>
      <w:b/>
      <w:bCs/>
      <w:lang w:eastAsia="en-US"/>
    </w:rPr>
  </w:style>
  <w:style w:type="paragraph" w:styleId="Revision">
    <w:name w:val="Revision"/>
    <w:hidden/>
    <w:uiPriority w:val="99"/>
    <w:semiHidden/>
    <w:rsid w:val="00E873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eople.matter@vpsc.vic.gov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R200504-VPSC-template-audit\Beta\Beta%20template%20-%20Word%20-%20Victorian%20Public%20Sector%20Commission%20-%202020.dotx" TargetMode="External"/></Relationships>
</file>

<file path=word/theme/theme1.xml><?xml version="1.0" encoding="utf-8"?>
<a:theme xmlns:a="http://schemas.openxmlformats.org/drawingml/2006/main" name="VPSC">
  <a:themeElements>
    <a:clrScheme name="VPSC">
      <a:dk1>
        <a:srgbClr val="002319"/>
      </a:dk1>
      <a:lt1>
        <a:srgbClr val="FFFFFF"/>
      </a:lt1>
      <a:dk2>
        <a:srgbClr val="00311E"/>
      </a:dk2>
      <a:lt2>
        <a:srgbClr val="FFFFFF"/>
      </a:lt2>
      <a:accent1>
        <a:srgbClr val="00573F"/>
      </a:accent1>
      <a:accent2>
        <a:srgbClr val="007B4B"/>
      </a:accent2>
      <a:accent3>
        <a:srgbClr val="78BE20"/>
      </a:accent3>
      <a:accent4>
        <a:srgbClr val="00B2A9"/>
      </a:accent4>
      <a:accent5>
        <a:srgbClr val="642667"/>
      </a:accent5>
      <a:accent6>
        <a:srgbClr val="000000"/>
      </a:accent6>
      <a:hlink>
        <a:srgbClr val="280F29"/>
      </a:hlink>
      <a:folHlink>
        <a:srgbClr val="C1A8C2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0C0850E-6A6D-4B5E-9D0D-6573CF2ED0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1ADBD1-D414-4228-8414-B73C08601C4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Beta template - Word - Victorian Public Sector Commission - 2020.dotx</Template>
  <TotalTime>13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Staphenie S Yau (DPC)</dc:creator>
  <cp:keywords/>
  <dc:description/>
  <cp:lastModifiedBy>Staphenie S Yau (VPSC)</cp:lastModifiedBy>
  <cp:revision>154</cp:revision>
  <cp:lastPrinted>2020-08-06T06:53:00Z</cp:lastPrinted>
  <dcterms:created xsi:type="dcterms:W3CDTF">2020-08-05T02:01:00Z</dcterms:created>
  <dcterms:modified xsi:type="dcterms:W3CDTF">2021-03-01T01:01:00Z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58ebbd-6c5e-441f-bfc9-4eb8c11e3978_Enabled">
    <vt:lpwstr>True</vt:lpwstr>
  </property>
  <property fmtid="{D5CDD505-2E9C-101B-9397-08002B2CF9AE}" pid="3" name="MSIP_Label_7158ebbd-6c5e-441f-bfc9-4eb8c11e3978_SiteId">
    <vt:lpwstr>722ea0be-3e1c-4b11-ad6f-9401d6856e24</vt:lpwstr>
  </property>
  <property fmtid="{D5CDD505-2E9C-101B-9397-08002B2CF9AE}" pid="4" name="MSIP_Label_7158ebbd-6c5e-441f-bfc9-4eb8c11e3978_Owner">
    <vt:lpwstr>staphenie.yau@vpsc.vic.gov.au</vt:lpwstr>
  </property>
  <property fmtid="{D5CDD505-2E9C-101B-9397-08002B2CF9AE}" pid="5" name="MSIP_Label_7158ebbd-6c5e-441f-bfc9-4eb8c11e3978_SetDate">
    <vt:lpwstr>2019-09-16T06:39:05.9155606Z</vt:lpwstr>
  </property>
  <property fmtid="{D5CDD505-2E9C-101B-9397-08002B2CF9AE}" pid="6" name="MSIP_Label_7158ebbd-6c5e-441f-bfc9-4eb8c11e3978_Name">
    <vt:lpwstr>OFFICIAL</vt:lpwstr>
  </property>
  <property fmtid="{D5CDD505-2E9C-101B-9397-08002B2CF9AE}" pid="7" name="MSIP_Label_7158ebbd-6c5e-441f-bfc9-4eb8c11e3978_Application">
    <vt:lpwstr>Microsoft Azure Information Protection</vt:lpwstr>
  </property>
  <property fmtid="{D5CDD505-2E9C-101B-9397-08002B2CF9AE}" pid="8" name="MSIP_Label_7158ebbd-6c5e-441f-bfc9-4eb8c11e3978_Extended_MSFT_Method">
    <vt:lpwstr>Manual</vt:lpwstr>
  </property>
  <property fmtid="{D5CDD505-2E9C-101B-9397-08002B2CF9AE}" pid="9" name="Sensitivity">
    <vt:lpwstr>OFFICIAL</vt:lpwstr>
  </property>
</Properties>
</file>