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DCEE7" w14:textId="4979DC36" w:rsidR="00D27967" w:rsidRPr="00622554" w:rsidRDefault="009D3EFE" w:rsidP="077F4A99">
      <w:pPr>
        <w:pStyle w:val="Heading2"/>
      </w:pPr>
      <w:r>
        <w:t>Overview presentation</w:t>
      </w:r>
    </w:p>
    <w:p w14:paraId="3DC7539A" w14:textId="727D494D" w:rsidR="00B60A84" w:rsidRDefault="000874BD" w:rsidP="077F4A99">
      <w:pPr>
        <w:pStyle w:val="Subtitle"/>
      </w:pPr>
      <w:r>
        <w:t>People matter survey 202</w:t>
      </w:r>
      <w:r w:rsidR="58E66DAE">
        <w:t>3</w:t>
      </w:r>
    </w:p>
    <w:p w14:paraId="2866AD9E" w14:textId="77777777" w:rsidR="000874BD" w:rsidRDefault="000874BD" w:rsidP="00EF401A">
      <w:pPr>
        <w:pStyle w:val="Body"/>
      </w:pPr>
    </w:p>
    <w:p w14:paraId="61B9F752" w14:textId="1A25B940" w:rsidR="1DBA54BE" w:rsidRDefault="1DBA54BE" w:rsidP="74E73EFB">
      <w:pPr>
        <w:spacing w:line="259" w:lineRule="auto"/>
        <w:rPr>
          <w:rStyle w:val="Hyperlink"/>
          <w:rFonts w:ascii="VIC SemiBold" w:eastAsia="VIC SemiBold" w:hAnsi="VIC SemiBold" w:cs="VIC SemiBold"/>
        </w:rPr>
      </w:pPr>
      <w:r w:rsidRPr="00AA422D">
        <w:rPr>
          <w:rStyle w:val="Strong"/>
          <w:rFonts w:ascii="VIC SemiBold" w:eastAsia="VIC SemiBold" w:hAnsi="VIC SemiBold" w:cs="VIC SemiBold"/>
        </w:rPr>
        <w:t xml:space="preserve">This document is part of the </w:t>
      </w:r>
      <w:hyperlink r:id="rId12" w:history="1">
        <w:r w:rsidRPr="00AA422D">
          <w:rPr>
            <w:rStyle w:val="Hyperlink"/>
            <w:rFonts w:ascii="VIC SemiBold" w:eastAsia="VIC SemiBold" w:hAnsi="VIC SemiBold" w:cs="VIC SemiBold"/>
          </w:rPr>
          <w:t>People matter survey 2023 resources</w:t>
        </w:r>
      </w:hyperlink>
    </w:p>
    <w:p w14:paraId="2A72C210" w14:textId="23E330CC" w:rsidR="00F41FDA" w:rsidRDefault="00F41FDA" w:rsidP="74E73EFB">
      <w:pPr>
        <w:spacing w:line="259" w:lineRule="auto"/>
      </w:pPr>
    </w:p>
    <w:p w14:paraId="0B985B58" w14:textId="48DFF03D" w:rsidR="00393679" w:rsidRPr="00AA422D" w:rsidRDefault="00393679" w:rsidP="74E73EFB">
      <w:pPr>
        <w:spacing w:line="259" w:lineRule="auto"/>
      </w:pPr>
      <w:r>
        <w:rPr>
          <w:noProof/>
        </w:rPr>
        <w:drawing>
          <wp:inline distT="0" distB="0" distL="0" distR="0" wp14:anchorId="5210229C" wp14:editId="6910943A">
            <wp:extent cx="5759450" cy="3227705"/>
            <wp:effectExtent l="19050" t="19050" r="12700" b="10795"/>
            <wp:docPr id="2" name="Picture 2" descr="Image of 3 people in blue. One man and two women, arms folded smiling. It's a hospital set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of 3 people in blue. One man and two women, arms folded smiling. It's a hospital setting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7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19031B" w14:textId="67C365D3" w:rsidR="00336A03" w:rsidRDefault="003E2896" w:rsidP="0093731A">
      <w:pPr>
        <w:pStyle w:val="Body"/>
      </w:pPr>
      <w:r>
        <w:lastRenderedPageBreak/>
        <w:t>Here you’ll find the People matter survey</w:t>
      </w:r>
      <w:r w:rsidR="0BAA9E6B">
        <w:t xml:space="preserve"> 2023 overview presentation in an accessible Word format. </w:t>
      </w:r>
      <w:r w:rsidR="00CA0178">
        <w:t xml:space="preserve"> Tailor </w:t>
      </w:r>
      <w:r w:rsidR="361596C8">
        <w:t>th</w:t>
      </w:r>
      <w:r w:rsidR="2FA8B5BB">
        <w:t>is presentation</w:t>
      </w:r>
      <w:r w:rsidR="00CA0178">
        <w:t xml:space="preserve"> to suit your organisation’s context as required. </w:t>
      </w:r>
      <w:r w:rsidR="00EF0301">
        <w:t>Promoting the value of the survey tells employees that their voice matters and encourages stronger parti</w:t>
      </w:r>
      <w:r w:rsidR="009955BF">
        <w:t xml:space="preserve">cipation. </w:t>
      </w:r>
    </w:p>
    <w:p w14:paraId="4521A8C5" w14:textId="67DC31A0" w:rsidR="77535040" w:rsidRDefault="77535040" w:rsidP="57F50A17">
      <w:pPr>
        <w:pStyle w:val="Heading4"/>
      </w:pPr>
      <w:r>
        <w:t>[Slide 1</w:t>
      </w:r>
      <w:r w:rsidR="10EC188E">
        <w:t>] What</w:t>
      </w:r>
      <w:r>
        <w:t xml:space="preserve"> is the People matter survey </w:t>
      </w:r>
    </w:p>
    <w:p w14:paraId="6185C150" w14:textId="36F4700C" w:rsidR="77535040" w:rsidRDefault="77535040" w:rsidP="57F50A17">
      <w:pPr>
        <w:pStyle w:val="Bullet1"/>
      </w:pPr>
      <w:r w:rsidRPr="57F50A17">
        <w:t>Your independent employee opinion survey run by the Victorian Public Sector Commission</w:t>
      </w:r>
      <w:r w:rsidR="102E4EB8" w:rsidRPr="57F50A17">
        <w:t>.</w:t>
      </w:r>
    </w:p>
    <w:p w14:paraId="0899FBFA" w14:textId="6D6AF16E" w:rsidR="77535040" w:rsidRDefault="77535040" w:rsidP="57F50A17">
      <w:pPr>
        <w:pStyle w:val="Bullet1"/>
      </w:pPr>
      <w:r w:rsidRPr="57F50A17">
        <w:t>Employees from Victorian public sector organisations can take part</w:t>
      </w:r>
      <w:r w:rsidR="58A90418" w:rsidRPr="57F50A17">
        <w:t>.</w:t>
      </w:r>
    </w:p>
    <w:p w14:paraId="4713D161" w14:textId="6281A9E0" w:rsidR="77535040" w:rsidRDefault="77535040" w:rsidP="57F50A17">
      <w:pPr>
        <w:pStyle w:val="Bullet1"/>
      </w:pPr>
      <w:r>
        <w:t>In 2022, 87,1</w:t>
      </w:r>
      <w:r w:rsidR="0BB3D153">
        <w:t>7</w:t>
      </w:r>
      <w:r>
        <w:t>8 people (42% of all eligible public sector employees) from 228 organisations completed the survey</w:t>
      </w:r>
      <w:r w:rsidR="158C440F">
        <w:t>.</w:t>
      </w:r>
    </w:p>
    <w:p w14:paraId="48515B9C" w14:textId="66B57D29" w:rsidR="77535040" w:rsidRDefault="77535040" w:rsidP="57F50A17">
      <w:pPr>
        <w:pStyle w:val="Bullet1"/>
      </w:pPr>
      <w:r w:rsidRPr="57F50A17">
        <w:t>People matter helps your organisation better understand employee engagement to provide the best possible work environment for you</w:t>
      </w:r>
      <w:r w:rsidR="48A0B273" w:rsidRPr="57F50A17">
        <w:t>.</w:t>
      </w:r>
    </w:p>
    <w:p w14:paraId="0AA6A86C" w14:textId="03D1BA5E" w:rsidR="77535040" w:rsidRDefault="77535040" w:rsidP="57F50A17">
      <w:pPr>
        <w:pStyle w:val="Body"/>
      </w:pPr>
      <w:r w:rsidRPr="57F50A17">
        <w:t>It asks questions about your experience of:</w:t>
      </w:r>
    </w:p>
    <w:p w14:paraId="637CC937" w14:textId="39D4C0D8" w:rsidR="77535040" w:rsidRDefault="77535040" w:rsidP="57F50A17">
      <w:pPr>
        <w:pStyle w:val="Bullet1"/>
      </w:pPr>
      <w:r w:rsidRPr="57F50A17">
        <w:t>career development</w:t>
      </w:r>
    </w:p>
    <w:p w14:paraId="07DFBF5D" w14:textId="422AD9B9" w:rsidR="77535040" w:rsidRDefault="77535040" w:rsidP="57F50A17">
      <w:pPr>
        <w:pStyle w:val="Bullet1"/>
      </w:pPr>
      <w:r w:rsidRPr="57F50A17">
        <w:t>diversity and inclusion</w:t>
      </w:r>
    </w:p>
    <w:p w14:paraId="251A3955" w14:textId="43BFFB2E" w:rsidR="77535040" w:rsidRDefault="77535040" w:rsidP="57F50A17">
      <w:pPr>
        <w:pStyle w:val="Bullet1"/>
      </w:pPr>
      <w:r w:rsidRPr="57F50A17">
        <w:t xml:space="preserve">flexible working </w:t>
      </w:r>
    </w:p>
    <w:p w14:paraId="3A27C35A" w14:textId="6C00CFA3" w:rsidR="77535040" w:rsidRDefault="77535040" w:rsidP="57F50A17">
      <w:pPr>
        <w:pStyle w:val="Bullet1"/>
      </w:pPr>
      <w:r w:rsidRPr="57F50A17">
        <w:t>equal opportunity employment</w:t>
      </w:r>
    </w:p>
    <w:p w14:paraId="5017400F" w14:textId="4BF808CA" w:rsidR="77535040" w:rsidRDefault="77535040" w:rsidP="57F50A17">
      <w:pPr>
        <w:pStyle w:val="Bullet1"/>
      </w:pPr>
      <w:r w:rsidRPr="57F50A17">
        <w:t>manager support</w:t>
      </w:r>
    </w:p>
    <w:p w14:paraId="182E1DE7" w14:textId="7A060628" w:rsidR="77535040" w:rsidRDefault="77535040" w:rsidP="57F50A17">
      <w:pPr>
        <w:pStyle w:val="Bullet1"/>
      </w:pPr>
      <w:r w:rsidRPr="57F50A17">
        <w:t>wellbeing</w:t>
      </w:r>
    </w:p>
    <w:p w14:paraId="30E70946" w14:textId="18CB10F6" w:rsidR="77535040" w:rsidRDefault="77535040" w:rsidP="57F50A17">
      <w:pPr>
        <w:pStyle w:val="Bullet1"/>
      </w:pPr>
      <w:r w:rsidRPr="57F50A17">
        <w:t>workplace culture.</w:t>
      </w:r>
    </w:p>
    <w:p w14:paraId="7A007DA7" w14:textId="4654238A" w:rsidR="0E1C1598" w:rsidRDefault="0E1C1598" w:rsidP="57F50A17">
      <w:pPr>
        <w:pStyle w:val="Heading4"/>
      </w:pPr>
      <w:r>
        <w:t>[Slide 2] Why do the People matter survey</w:t>
      </w:r>
    </w:p>
    <w:p w14:paraId="3BAD28CD" w14:textId="00C019F1" w:rsidR="77535040" w:rsidRDefault="77535040" w:rsidP="57F50A17">
      <w:pPr>
        <w:pStyle w:val="Body"/>
      </w:pPr>
      <w:r w:rsidRPr="57F50A17">
        <w:t>Your organisation will use the survey to:</w:t>
      </w:r>
    </w:p>
    <w:p w14:paraId="5EC9140A" w14:textId="10D196DB" w:rsidR="77535040" w:rsidRDefault="77535040" w:rsidP="57F50A17">
      <w:pPr>
        <w:pStyle w:val="Bullet1"/>
      </w:pPr>
      <w:r w:rsidRPr="57F50A17">
        <w:t>support and listen to you</w:t>
      </w:r>
    </w:p>
    <w:p w14:paraId="0DC7539E" w14:textId="7AEAF204" w:rsidR="77535040" w:rsidRDefault="77535040" w:rsidP="57F50A17">
      <w:pPr>
        <w:pStyle w:val="Bullet1"/>
      </w:pPr>
      <w:r w:rsidRPr="57F50A17">
        <w:t>gain valuable feedback on your workplace experience</w:t>
      </w:r>
    </w:p>
    <w:p w14:paraId="1A8971D3" w14:textId="06957A11" w:rsidR="77535040" w:rsidRDefault="77535040" w:rsidP="002858DA">
      <w:pPr>
        <w:pStyle w:val="Bullet1"/>
      </w:pPr>
      <w:r w:rsidRPr="57F50A17">
        <w:t>find out what it’s doing well and where it needs to focus on improvement to support your wellbeing.</w:t>
      </w:r>
    </w:p>
    <w:p w14:paraId="7078DB63" w14:textId="188B5C62" w:rsidR="77535040" w:rsidRDefault="77535040" w:rsidP="57F50A17">
      <w:pPr>
        <w:pStyle w:val="Body"/>
      </w:pPr>
      <w:r w:rsidRPr="57F50A17">
        <w:lastRenderedPageBreak/>
        <w:t xml:space="preserve">Your organisation's survey results are: </w:t>
      </w:r>
    </w:p>
    <w:p w14:paraId="14E56939" w14:textId="0EDB53FD" w:rsidR="77535040" w:rsidRDefault="77535040" w:rsidP="57F50A17">
      <w:pPr>
        <w:pStyle w:val="Bullet1"/>
      </w:pPr>
      <w:r w:rsidRPr="57F50A17">
        <w:t>benchmarked within your organisation, and with similar organisations across the public sector</w:t>
      </w:r>
    </w:p>
    <w:p w14:paraId="24B64AE9" w14:textId="50FC41B2" w:rsidR="77535040" w:rsidRDefault="77535040" w:rsidP="57F50A17">
      <w:pPr>
        <w:pStyle w:val="Bullet1"/>
      </w:pPr>
      <w:r w:rsidRPr="57F50A17">
        <w:t>publicly released on the Commission's website to promote transparency on the strengths of organisations and where they can improve.</w:t>
      </w:r>
    </w:p>
    <w:p w14:paraId="59E81B4D" w14:textId="148FBBC3" w:rsidR="77535040" w:rsidRDefault="77535040" w:rsidP="57F50A17">
      <w:pPr>
        <w:pStyle w:val="Body"/>
      </w:pPr>
      <w:r w:rsidRPr="57F50A17">
        <w:t>Why your opinion matters:</w:t>
      </w:r>
    </w:p>
    <w:p w14:paraId="0AAE7255" w14:textId="1A32B466" w:rsidR="77535040" w:rsidRDefault="77535040" w:rsidP="57F50A17">
      <w:pPr>
        <w:pStyle w:val="Bullet1"/>
      </w:pPr>
      <w:r w:rsidRPr="57F50A17">
        <w:t>your responses help shape important decisions in your organisation and the Victorian public sector</w:t>
      </w:r>
    </w:p>
    <w:p w14:paraId="114800C2" w14:textId="26BA27FF" w:rsidR="77535040" w:rsidRDefault="77535040" w:rsidP="57F50A17">
      <w:pPr>
        <w:pStyle w:val="Bullet1"/>
      </w:pPr>
      <w:r w:rsidRPr="57F50A17">
        <w:t>you’ll be asked how well our public sector values are practiced across your organisation</w:t>
      </w:r>
    </w:p>
    <w:p w14:paraId="2606EA3D" w14:textId="6BBA0F74" w:rsidR="77535040" w:rsidRDefault="77535040" w:rsidP="57F50A17">
      <w:pPr>
        <w:pStyle w:val="Bullet1"/>
      </w:pPr>
      <w:r w:rsidRPr="57F50A17">
        <w:t>it’s a safe and anonymous way for you to tell your organisation what you think about your workplace experience.</w:t>
      </w:r>
    </w:p>
    <w:p w14:paraId="33E0AE12" w14:textId="36767002" w:rsidR="2FD7F01C" w:rsidRDefault="2FD7F01C" w:rsidP="57F50A17">
      <w:pPr>
        <w:pStyle w:val="Heading4"/>
      </w:pPr>
      <w:r>
        <w:t>[Slide 3] What's new in 2023</w:t>
      </w:r>
    </w:p>
    <w:p w14:paraId="365908C5" w14:textId="7CE4862C" w:rsidR="77535040" w:rsidRDefault="77535040" w:rsidP="57F50A17">
      <w:pPr>
        <w:pStyle w:val="Body"/>
      </w:pPr>
      <w:r w:rsidRPr="57F50A17">
        <w:t>Features of the 2023 survey:</w:t>
      </w:r>
    </w:p>
    <w:p w14:paraId="1B5D48DB" w14:textId="44F787EC" w:rsidR="77535040" w:rsidRDefault="77535040" w:rsidP="57F50A17">
      <w:pPr>
        <w:pStyle w:val="Bullet1"/>
      </w:pPr>
      <w:r w:rsidRPr="57F50A17">
        <w:t xml:space="preserve">new questions supporting </w:t>
      </w:r>
      <w:hyperlink r:id="rId14">
        <w:r w:rsidRPr="57F50A17">
          <w:rPr>
            <w:rStyle w:val="Hyperlink"/>
          </w:rPr>
          <w:t>Gender Equality Act 2020 audit and reporting requirements</w:t>
        </w:r>
      </w:hyperlink>
      <w:r w:rsidRPr="57F50A17">
        <w:t xml:space="preserve"> </w:t>
      </w:r>
    </w:p>
    <w:p w14:paraId="6D9B7C89" w14:textId="47ACC556" w:rsidR="77535040" w:rsidRDefault="77535040" w:rsidP="57F50A17">
      <w:pPr>
        <w:pStyle w:val="Bullet1"/>
      </w:pPr>
      <w:r w:rsidRPr="57F50A17">
        <w:t>improved question wording.</w:t>
      </w:r>
    </w:p>
    <w:p w14:paraId="40027B21" w14:textId="57E184F9" w:rsidR="77535040" w:rsidRDefault="77535040" w:rsidP="57F50A17">
      <w:pPr>
        <w:pStyle w:val="Body"/>
      </w:pPr>
      <w:r w:rsidRPr="57F50A17">
        <w:t>You can:</w:t>
      </w:r>
    </w:p>
    <w:p w14:paraId="5C5ABFD3" w14:textId="06BA39A5" w:rsidR="77535040" w:rsidRDefault="77535040" w:rsidP="57F50A17">
      <w:pPr>
        <w:pStyle w:val="Bullet1"/>
      </w:pPr>
      <w:r w:rsidRPr="57F50A17">
        <w:t>access the survey via weblink or QR code</w:t>
      </w:r>
    </w:p>
    <w:p w14:paraId="10C191BD" w14:textId="50A6BABF" w:rsidR="77535040" w:rsidRDefault="77535040" w:rsidP="57F50A17">
      <w:pPr>
        <w:pStyle w:val="Bullet1"/>
      </w:pPr>
      <w:r w:rsidRPr="57F50A17">
        <w:t>use your mobile to complete the survey.</w:t>
      </w:r>
    </w:p>
    <w:p w14:paraId="5550C545" w14:textId="09B47D61" w:rsidR="77535040" w:rsidRDefault="77535040" w:rsidP="57F50A17">
      <w:pPr>
        <w:pStyle w:val="Body"/>
      </w:pPr>
      <w:r w:rsidRPr="57F50A17">
        <w:t>Key dates:</w:t>
      </w:r>
    </w:p>
    <w:p w14:paraId="4708B6E8" w14:textId="34A66C7D" w:rsidR="77535040" w:rsidRDefault="77535040" w:rsidP="57F50A17">
      <w:pPr>
        <w:pStyle w:val="Bullet1"/>
      </w:pPr>
      <w:r w:rsidRPr="57F50A17">
        <w:t xml:space="preserve">survey runs from </w:t>
      </w:r>
      <w:r w:rsidR="002858DA">
        <w:t>16</w:t>
      </w:r>
      <w:r w:rsidRPr="57F50A17">
        <w:t xml:space="preserve"> </w:t>
      </w:r>
      <w:r w:rsidR="002858DA">
        <w:t>October</w:t>
      </w:r>
      <w:r w:rsidRPr="57F50A17">
        <w:t xml:space="preserve"> to 3 </w:t>
      </w:r>
      <w:r w:rsidR="002858DA">
        <w:t>November</w:t>
      </w:r>
      <w:r w:rsidRPr="57F50A17">
        <w:t xml:space="preserve"> 2023</w:t>
      </w:r>
    </w:p>
    <w:p w14:paraId="22FF63A8" w14:textId="1A0F40E9" w:rsidR="77535040" w:rsidRDefault="77535040" w:rsidP="57F50A17">
      <w:pPr>
        <w:pStyle w:val="Bullet1"/>
      </w:pPr>
      <w:r w:rsidRPr="57F50A17">
        <w:t xml:space="preserve">reports available to your organisation from late </w:t>
      </w:r>
      <w:r w:rsidR="002858DA">
        <w:t xml:space="preserve">November </w:t>
      </w:r>
      <w:r w:rsidRPr="57F50A17">
        <w:t>2023.</w:t>
      </w:r>
    </w:p>
    <w:p w14:paraId="4182F8AF" w14:textId="3CA12E93" w:rsidR="77535040" w:rsidRDefault="77535040" w:rsidP="57F50A17">
      <w:pPr>
        <w:pStyle w:val="Body"/>
      </w:pPr>
      <w:r w:rsidRPr="57F50A17">
        <w:t>The survey should take 15 minutes to complete.</w:t>
      </w:r>
    </w:p>
    <w:p w14:paraId="7280EC48" w14:textId="77777777" w:rsidR="00AE2374" w:rsidRDefault="00AE2374">
      <w:pPr>
        <w:spacing w:after="0" w:line="240" w:lineRule="auto"/>
        <w:rPr>
          <w:rFonts w:eastAsiaTheme="majorEastAsia" w:cstheme="majorBidi"/>
          <w:b/>
          <w:iCs/>
          <w:color w:val="00573F" w:themeColor="text2"/>
          <w:sz w:val="32"/>
        </w:rPr>
      </w:pPr>
      <w:r>
        <w:br w:type="page"/>
      </w:r>
    </w:p>
    <w:p w14:paraId="4112329D" w14:textId="4771C434" w:rsidR="2507E9DA" w:rsidRDefault="2507E9DA" w:rsidP="57F50A17">
      <w:pPr>
        <w:pStyle w:val="Heading4"/>
      </w:pPr>
      <w:r>
        <w:lastRenderedPageBreak/>
        <w:t>[Slide 4] Privacy and anonymity</w:t>
      </w:r>
    </w:p>
    <w:p w14:paraId="12420989" w14:textId="69D02E1F" w:rsidR="77535040" w:rsidRDefault="77535040" w:rsidP="57F50A17">
      <w:pPr>
        <w:pStyle w:val="Heading5"/>
      </w:pPr>
      <w:r w:rsidRPr="57F50A17">
        <w:t>What questions do we ask</w:t>
      </w:r>
    </w:p>
    <w:p w14:paraId="7CF441D5" w14:textId="3E7B0183" w:rsidR="77535040" w:rsidRDefault="77535040" w:rsidP="57F50A17">
      <w:pPr>
        <w:pStyle w:val="Body"/>
      </w:pPr>
      <w:r w:rsidRPr="57F50A17">
        <w:t>The survey will ask questions:</w:t>
      </w:r>
    </w:p>
    <w:p w14:paraId="0A1F1F41" w14:textId="6E2D5012" w:rsidR="77535040" w:rsidRDefault="77535040" w:rsidP="57F50A17">
      <w:pPr>
        <w:pStyle w:val="Bullet1"/>
      </w:pPr>
      <w:r w:rsidRPr="57F50A17">
        <w:t xml:space="preserve">about where you work in your organisation </w:t>
      </w:r>
    </w:p>
    <w:p w14:paraId="0E9B5004" w14:textId="75C822B3" w:rsidR="77535040" w:rsidRDefault="77535040" w:rsidP="57F50A17">
      <w:pPr>
        <w:pStyle w:val="Bullet1"/>
      </w:pPr>
      <w:r w:rsidRPr="57F50A17">
        <w:t>about you, such as age and other demographic questions</w:t>
      </w:r>
    </w:p>
    <w:p w14:paraId="437BC86C" w14:textId="0B027CCE" w:rsidR="77535040" w:rsidRDefault="77535040" w:rsidP="57F50A17">
      <w:pPr>
        <w:pStyle w:val="Bullet1"/>
      </w:pPr>
      <w:r w:rsidRPr="57F50A17">
        <w:t>about your employment, such as management responsibility and salary.</w:t>
      </w:r>
    </w:p>
    <w:p w14:paraId="35DD745F" w14:textId="5758D723" w:rsidR="77535040" w:rsidRDefault="77535040" w:rsidP="57F50A17">
      <w:r w:rsidRPr="57F50A17">
        <w:t>We understand your answers to many of these questions are personal and private.</w:t>
      </w:r>
    </w:p>
    <w:p w14:paraId="1CDF16F3" w14:textId="7B389BD8" w:rsidR="77535040" w:rsidRDefault="77535040" w:rsidP="57F50A17">
      <w:r w:rsidRPr="57F50A17">
        <w:t xml:space="preserve">Which is why when you do the survey, we protect your anonymity and </w:t>
      </w:r>
      <w:hyperlink r:id="rId15">
        <w:r w:rsidRPr="57F50A17">
          <w:rPr>
            <w:rStyle w:val="Hyperlink"/>
          </w:rPr>
          <w:t>privacy rights</w:t>
        </w:r>
      </w:hyperlink>
      <w:r w:rsidRPr="57F50A17">
        <w:t xml:space="preserve"> in line with the </w:t>
      </w:r>
      <w:hyperlink r:id="rId16">
        <w:r w:rsidRPr="57F50A17">
          <w:rPr>
            <w:rStyle w:val="Hyperlink"/>
          </w:rPr>
          <w:t>Privacy and Data Protection Act 2014</w:t>
        </w:r>
      </w:hyperlink>
      <w:r w:rsidRPr="57F50A17">
        <w:t xml:space="preserve"> and the </w:t>
      </w:r>
      <w:hyperlink r:id="rId17">
        <w:r w:rsidRPr="57F50A17">
          <w:rPr>
            <w:rStyle w:val="Hyperlink"/>
          </w:rPr>
          <w:t>Health Records Act 2001</w:t>
        </w:r>
      </w:hyperlink>
      <w:r w:rsidRPr="57F50A17">
        <w:t xml:space="preserve">. </w:t>
      </w:r>
    </w:p>
    <w:p w14:paraId="33C03B0B" w14:textId="77E5B8CE" w:rsidR="7D76C44A" w:rsidRDefault="7D76C44A" w:rsidP="57F50A17">
      <w:pPr>
        <w:pStyle w:val="Heading4"/>
      </w:pPr>
      <w:r>
        <w:lastRenderedPageBreak/>
        <w:t>[Slide 5] We ask about where you work in your organisation</w:t>
      </w:r>
    </w:p>
    <w:p w14:paraId="0EE028A3" w14:textId="545FF042" w:rsidR="77535040" w:rsidRDefault="77535040" w:rsidP="57F50A17">
      <w:pPr>
        <w:pStyle w:val="Heading5"/>
      </w:pPr>
      <w:r w:rsidRPr="57F50A17">
        <w:t>What do we ask?</w:t>
      </w:r>
    </w:p>
    <w:p w14:paraId="1BFEF4B9" w14:textId="25991C59" w:rsidR="77535040" w:rsidRDefault="77535040" w:rsidP="57F50A17">
      <w:pPr>
        <w:pStyle w:val="Body"/>
      </w:pPr>
      <w:r w:rsidRPr="57F50A17">
        <w:t>We ask for your:</w:t>
      </w:r>
    </w:p>
    <w:p w14:paraId="32B04EF3" w14:textId="1C0A3D83" w:rsidR="77535040" w:rsidRDefault="77535040" w:rsidP="57F50A17">
      <w:pPr>
        <w:pStyle w:val="Bullet1"/>
      </w:pPr>
      <w:r w:rsidRPr="57F50A17">
        <w:t>Division</w:t>
      </w:r>
    </w:p>
    <w:p w14:paraId="245D5499" w14:textId="35E64EF9" w:rsidR="77535040" w:rsidRDefault="77535040" w:rsidP="57F50A17">
      <w:pPr>
        <w:pStyle w:val="Bullet1"/>
      </w:pPr>
      <w:r w:rsidRPr="57F50A17">
        <w:t>Department</w:t>
      </w:r>
    </w:p>
    <w:p w14:paraId="07FB04DE" w14:textId="5EEA5A56" w:rsidR="77535040" w:rsidRDefault="77535040" w:rsidP="57F50A17">
      <w:pPr>
        <w:pStyle w:val="Bullet1"/>
      </w:pPr>
      <w:r w:rsidRPr="57F50A17">
        <w:t>Function</w:t>
      </w:r>
    </w:p>
    <w:p w14:paraId="0983D3E2" w14:textId="7899E2BE" w:rsidR="77535040" w:rsidRDefault="77535040" w:rsidP="57F50A17">
      <w:pPr>
        <w:pStyle w:val="Bullet1"/>
      </w:pPr>
      <w:r w:rsidRPr="57F50A17">
        <w:t>Region/section</w:t>
      </w:r>
    </w:p>
    <w:p w14:paraId="65353992" w14:textId="708DE243" w:rsidR="77535040" w:rsidRDefault="77535040" w:rsidP="57F50A17">
      <w:pPr>
        <w:pStyle w:val="Bullet1"/>
      </w:pPr>
      <w:r w:rsidRPr="57F50A17">
        <w:t>Area</w:t>
      </w:r>
    </w:p>
    <w:p w14:paraId="4350E7E1" w14:textId="7A71EE72" w:rsidR="77535040" w:rsidRDefault="77535040" w:rsidP="57F50A17">
      <w:pPr>
        <w:pStyle w:val="Bullet1"/>
      </w:pPr>
      <w:r w:rsidRPr="57F50A17">
        <w:t>Branch</w:t>
      </w:r>
    </w:p>
    <w:p w14:paraId="38DB3A76" w14:textId="107EFAE4" w:rsidR="4478A7E6" w:rsidRDefault="4478A7E6" w:rsidP="57F50A17">
      <w:pPr>
        <w:pStyle w:val="Heading5"/>
      </w:pPr>
      <w:r w:rsidRPr="57F50A17">
        <w:t>Why do we ask?</w:t>
      </w:r>
    </w:p>
    <w:p w14:paraId="54D2034E" w14:textId="76A31B8E" w:rsidR="4478A7E6" w:rsidRDefault="4478A7E6" w:rsidP="57F50A17">
      <w:pPr>
        <w:pStyle w:val="Body"/>
      </w:pPr>
      <w:r w:rsidRPr="57F50A17">
        <w:t>To help your organisation improve, it’s important to know what team you work in.</w:t>
      </w:r>
    </w:p>
    <w:p w14:paraId="08FCEE91" w14:textId="386C1352" w:rsidR="4478A7E6" w:rsidRDefault="4478A7E6" w:rsidP="57F50A17">
      <w:pPr>
        <w:pStyle w:val="Body"/>
      </w:pPr>
      <w:r w:rsidRPr="57F50A17">
        <w:t xml:space="preserve">This will help your leadership assess and respond to risks and issues across the organisation. </w:t>
      </w:r>
    </w:p>
    <w:p w14:paraId="5F85459C" w14:textId="3D0C633E" w:rsidR="5F8FEC16" w:rsidRDefault="5F8FEC16" w:rsidP="57F50A17">
      <w:pPr>
        <w:pStyle w:val="Heading4"/>
      </w:pPr>
      <w:r>
        <w:t>[Slide 6] We ask questions about you</w:t>
      </w:r>
    </w:p>
    <w:p w14:paraId="20B5AAEF" w14:textId="01D61144" w:rsidR="5F8FEC16" w:rsidRDefault="5F8FEC16" w:rsidP="57F50A17">
      <w:pPr>
        <w:pStyle w:val="Heading5"/>
      </w:pPr>
      <w:r>
        <w:t>What do we ask?</w:t>
      </w:r>
    </w:p>
    <w:p w14:paraId="286BF352" w14:textId="1CBA8FE6" w:rsidR="5F8FEC16" w:rsidRDefault="5F8FEC16" w:rsidP="57F50A17">
      <w:pPr>
        <w:pStyle w:val="Body"/>
      </w:pPr>
      <w:r>
        <w:t xml:space="preserve">We ask: </w:t>
      </w:r>
    </w:p>
    <w:p w14:paraId="73579E94" w14:textId="5B193ADC" w:rsidR="5F8FEC16" w:rsidRDefault="5F8FEC16" w:rsidP="57F50A17">
      <w:pPr>
        <w:pStyle w:val="Bullet1"/>
      </w:pPr>
      <w:r>
        <w:t>about your age, gender and sexuality</w:t>
      </w:r>
    </w:p>
    <w:p w14:paraId="5EBA4F14" w14:textId="63ABD59D" w:rsidR="5F8FEC16" w:rsidRDefault="5F8FEC16" w:rsidP="57F50A17">
      <w:pPr>
        <w:pStyle w:val="Bullet1"/>
      </w:pPr>
      <w:r>
        <w:t>if you identify as a person with disability</w:t>
      </w:r>
    </w:p>
    <w:p w14:paraId="119152BB" w14:textId="28E0AAD0" w:rsidR="5F8FEC16" w:rsidRDefault="5F8FEC16" w:rsidP="57F50A17">
      <w:pPr>
        <w:pStyle w:val="Bullet1"/>
      </w:pPr>
      <w:r>
        <w:t>about your cultural identity</w:t>
      </w:r>
    </w:p>
    <w:p w14:paraId="40E95835" w14:textId="57744D29" w:rsidR="5F8FEC16" w:rsidRDefault="5F8FEC16" w:rsidP="57F50A17">
      <w:pPr>
        <w:pStyle w:val="Bullet1"/>
      </w:pPr>
      <w:r>
        <w:t>if you identify as Aboriginal and/or Torres Strait Islander</w:t>
      </w:r>
    </w:p>
    <w:p w14:paraId="25B49188" w14:textId="69EC6B75" w:rsidR="5F8FEC16" w:rsidRDefault="5F8FEC16" w:rsidP="57F50A17">
      <w:pPr>
        <w:pStyle w:val="Bullet1"/>
      </w:pPr>
      <w:r>
        <w:t>where in Victoria you work</w:t>
      </w:r>
    </w:p>
    <w:p w14:paraId="1F1BC86A" w14:textId="1A91CD73" w:rsidR="5F8FEC16" w:rsidRDefault="5F8FEC16" w:rsidP="57F50A17">
      <w:pPr>
        <w:pStyle w:val="Bullet1"/>
      </w:pPr>
      <w:r>
        <w:t xml:space="preserve">how you are employed and for how long. </w:t>
      </w:r>
    </w:p>
    <w:p w14:paraId="575E0762" w14:textId="1E73D0B7" w:rsidR="77535040" w:rsidRDefault="77535040" w:rsidP="57F50A17">
      <w:pPr>
        <w:pStyle w:val="Heading5"/>
      </w:pPr>
      <w:r w:rsidRPr="57F50A17">
        <w:t>Why do we ask?</w:t>
      </w:r>
    </w:p>
    <w:p w14:paraId="76C69427" w14:textId="53AF83B5" w:rsidR="77535040" w:rsidRDefault="77535040" w:rsidP="57F50A17">
      <w:pPr>
        <w:pStyle w:val="Body"/>
      </w:pPr>
      <w:r w:rsidRPr="57F50A17">
        <w:lastRenderedPageBreak/>
        <w:t>Organisations use this data to improve diversity and inclusion in the public sector.</w:t>
      </w:r>
    </w:p>
    <w:p w14:paraId="794C75C1" w14:textId="4A081770" w:rsidR="77535040" w:rsidRDefault="77535040" w:rsidP="57F50A17">
      <w:pPr>
        <w:pStyle w:val="Body"/>
      </w:pPr>
      <w:r w:rsidRPr="57F50A17">
        <w:t>This can include things like how we support equal opportunity, reduce discrimination and promote fairer recruitment.</w:t>
      </w:r>
    </w:p>
    <w:p w14:paraId="32AD0591" w14:textId="4AECC8BE" w:rsidR="77535040" w:rsidRDefault="77535040" w:rsidP="57F50A17">
      <w:pPr>
        <w:pStyle w:val="Body"/>
      </w:pPr>
      <w:r w:rsidRPr="57F50A17">
        <w:t>The data is used to support the work of organisations such as:</w:t>
      </w:r>
    </w:p>
    <w:p w14:paraId="4F8EBF57" w14:textId="13C12B06" w:rsidR="77535040" w:rsidRDefault="77535040" w:rsidP="57F50A17">
      <w:pPr>
        <w:pStyle w:val="Bullet1"/>
      </w:pPr>
      <w:r w:rsidRPr="57F50A17">
        <w:t>Gender Equality Commission</w:t>
      </w:r>
    </w:p>
    <w:p w14:paraId="2FD0EB6C" w14:textId="1B4BF0D4" w:rsidR="77535040" w:rsidRDefault="77535040" w:rsidP="57F50A17">
      <w:pPr>
        <w:pStyle w:val="Bullet1"/>
      </w:pPr>
      <w:r w:rsidRPr="57F50A17">
        <w:t>Victorian Multicultural Commission</w:t>
      </w:r>
    </w:p>
    <w:p w14:paraId="33A3E59D" w14:textId="740EB3E0" w:rsidR="77535040" w:rsidRDefault="77535040" w:rsidP="57F50A17">
      <w:pPr>
        <w:pStyle w:val="Bullet1"/>
      </w:pPr>
      <w:r w:rsidRPr="57F50A17">
        <w:t>Victorian Equal Opportunity and Human Rights Commission,</w:t>
      </w:r>
    </w:p>
    <w:p w14:paraId="586FB001" w14:textId="6CFFC132" w:rsidR="77535040" w:rsidRDefault="77535040" w:rsidP="57F50A17">
      <w:pPr>
        <w:pStyle w:val="Bullet1"/>
      </w:pPr>
      <w:r w:rsidRPr="57F50A17">
        <w:t>Office for Disability</w:t>
      </w:r>
    </w:p>
    <w:p w14:paraId="4BA5C1AA" w14:textId="021DBFA0" w:rsidR="77535040" w:rsidRDefault="77535040" w:rsidP="57F50A17">
      <w:pPr>
        <w:pStyle w:val="Bullet1"/>
      </w:pPr>
      <w:r w:rsidRPr="57F50A17">
        <w:t>Commission for LGBTIQ+ Communities</w:t>
      </w:r>
      <w:r w:rsidR="3AD213B3" w:rsidRPr="57F50A17">
        <w:t>.</w:t>
      </w:r>
    </w:p>
    <w:p w14:paraId="2639CE20" w14:textId="5B15898F" w:rsidR="3AD213B3" w:rsidRDefault="3AD213B3" w:rsidP="57F50A17">
      <w:pPr>
        <w:pStyle w:val="Heading4"/>
      </w:pPr>
      <w:r w:rsidRPr="00081FEF">
        <w:t>[Slide 7] How we protect your privacy and anonymity</w:t>
      </w:r>
    </w:p>
    <w:p w14:paraId="19B9BA79" w14:textId="5E3CBF1F" w:rsidR="77535040" w:rsidRDefault="77535040" w:rsidP="57F50A17">
      <w:pPr>
        <w:pStyle w:val="Heading5"/>
      </w:pPr>
      <w:r w:rsidRPr="57F50A17">
        <w:t>Your answers are anonymous</w:t>
      </w:r>
    </w:p>
    <w:p w14:paraId="28590720" w14:textId="3D3F80FE" w:rsidR="77535040" w:rsidRDefault="77535040" w:rsidP="57F50A17">
      <w:pPr>
        <w:pStyle w:val="Body"/>
      </w:pPr>
      <w:r w:rsidRPr="57F50A17">
        <w:t>Be confident to tell us about your experiences in your organisation.</w:t>
      </w:r>
    </w:p>
    <w:p w14:paraId="26053BCC" w14:textId="3B53BCF4" w:rsidR="77535040" w:rsidRDefault="77535040" w:rsidP="57F50A17">
      <w:pPr>
        <w:pStyle w:val="Body"/>
      </w:pPr>
      <w:r w:rsidRPr="57F50A17">
        <w:t>Our data rules stop you being identified when we ask things about you, such as your age, gender and cultural identity.</w:t>
      </w:r>
    </w:p>
    <w:p w14:paraId="01F71A58" w14:textId="6EB9152A" w:rsidR="77535040" w:rsidRDefault="77535040" w:rsidP="57F50A17">
      <w:pPr>
        <w:pStyle w:val="Heading5"/>
      </w:pPr>
      <w:r w:rsidRPr="57F50A17">
        <w:t>We send you an anonymous survey link</w:t>
      </w:r>
    </w:p>
    <w:p w14:paraId="375B35BE" w14:textId="35382F4A" w:rsidR="77535040" w:rsidRDefault="77535040" w:rsidP="57F50A17">
      <w:pPr>
        <w:pStyle w:val="Body"/>
      </w:pPr>
      <w:r w:rsidRPr="57F50A17">
        <w:t>Everyone uses the same anonymous link to take part in the survey.</w:t>
      </w:r>
    </w:p>
    <w:p w14:paraId="673DD016" w14:textId="7FA9D4DA" w:rsidR="77535040" w:rsidRDefault="77535040" w:rsidP="57F50A17">
      <w:pPr>
        <w:pStyle w:val="Heading5"/>
      </w:pPr>
      <w:r w:rsidRPr="57F50A17">
        <w:t>We de-identify all data your organisation gets</w:t>
      </w:r>
    </w:p>
    <w:p w14:paraId="04095745" w14:textId="4490BA41" w:rsidR="77535040" w:rsidRDefault="77535040" w:rsidP="57F50A17">
      <w:pPr>
        <w:pStyle w:val="Body"/>
      </w:pPr>
      <w:r w:rsidRPr="57F50A17">
        <w:t xml:space="preserve">We don't collect your name, date of birth or employee ID. </w:t>
      </w:r>
    </w:p>
    <w:p w14:paraId="6229D332" w14:textId="2A94374F" w:rsidR="77535040" w:rsidRDefault="77535040" w:rsidP="57F50A17">
      <w:pPr>
        <w:pStyle w:val="Heading5"/>
      </w:pPr>
      <w:r w:rsidRPr="57F50A17">
        <w:t>We separate open-text responses from other data</w:t>
      </w:r>
    </w:p>
    <w:p w14:paraId="701921BB" w14:textId="5A6E27F6" w:rsidR="77535040" w:rsidRDefault="77535040" w:rsidP="57F50A17">
      <w:pPr>
        <w:pStyle w:val="Body"/>
      </w:pPr>
      <w:r>
        <w:t xml:space="preserve">Your organisation won’t know </w:t>
      </w:r>
      <w:r w:rsidR="2EBF7E79">
        <w:t>you made</w:t>
      </w:r>
      <w:r>
        <w:t xml:space="preserve"> the comments</w:t>
      </w:r>
      <w:r w:rsidR="1F1EBFD3">
        <w:t xml:space="preserve">. </w:t>
      </w:r>
    </w:p>
    <w:p w14:paraId="3F9ED360" w14:textId="3A25963C" w:rsidR="77535040" w:rsidRDefault="77535040" w:rsidP="57F50A17">
      <w:pPr>
        <w:pStyle w:val="Heading5"/>
      </w:pPr>
      <w:r w:rsidRPr="57F50A17">
        <w:t>We never publish individual survey responses</w:t>
      </w:r>
    </w:p>
    <w:p w14:paraId="2399E921" w14:textId="070189A6" w:rsidR="77535040" w:rsidRDefault="77535040" w:rsidP="57F50A17">
      <w:pPr>
        <w:pStyle w:val="Body"/>
      </w:pPr>
      <w:r w:rsidRPr="57F50A17">
        <w:t>This means your organisation can’t identify you when we report on the data.</w:t>
      </w:r>
    </w:p>
    <w:p w14:paraId="2F171BC8" w14:textId="2E5B0B64" w:rsidR="77535040" w:rsidRDefault="77535040" w:rsidP="57F50A17">
      <w:pPr>
        <w:pStyle w:val="Heading5"/>
      </w:pPr>
      <w:r>
        <w:t>We limit the data organisations get</w:t>
      </w:r>
    </w:p>
    <w:p w14:paraId="4EA72C4D" w14:textId="79B971E9" w:rsidR="77535040" w:rsidRDefault="77535040" w:rsidP="57F50A17">
      <w:pPr>
        <w:pStyle w:val="Body"/>
      </w:pPr>
      <w:r>
        <w:t xml:space="preserve">If fewer than 30 people in your </w:t>
      </w:r>
      <w:r w:rsidR="24C4E72A">
        <w:t xml:space="preserve">whole </w:t>
      </w:r>
      <w:r>
        <w:t xml:space="preserve">organisation do the survey, we don’t </w:t>
      </w:r>
      <w:r w:rsidR="40507F5C">
        <w:t xml:space="preserve">give a breakdown by any demographic group of how many people did the survey. </w:t>
      </w:r>
    </w:p>
    <w:p w14:paraId="32CB4DE4" w14:textId="08EE03F5" w:rsidR="5BBC739E" w:rsidRDefault="5BBC739E" w:rsidP="57F50A17">
      <w:pPr>
        <w:pStyle w:val="Heading4"/>
      </w:pPr>
      <w:r>
        <w:lastRenderedPageBreak/>
        <w:t xml:space="preserve">[Slide 8] </w:t>
      </w:r>
      <w:r w:rsidR="77535040" w:rsidRPr="0DF8D22C">
        <w:rPr>
          <w:rFonts w:eastAsia="VIC" w:cs="VIC"/>
          <w:color w:val="000000" w:themeColor="text1"/>
        </w:rPr>
        <w:t>'</w:t>
      </w:r>
      <w:r w:rsidR="77535040">
        <w:t xml:space="preserve">I’m being asked for my age, my salary, my team, my gender, and a whole lot more. </w:t>
      </w:r>
      <w:r w:rsidR="0FC45824">
        <w:t xml:space="preserve">Will I </w:t>
      </w:r>
      <w:r w:rsidR="77535040">
        <w:t>identify myself</w:t>
      </w:r>
      <w:r w:rsidR="2F08AE3B">
        <w:t>?</w:t>
      </w:r>
      <w:r w:rsidR="77535040">
        <w:t>'</w:t>
      </w:r>
    </w:p>
    <w:p w14:paraId="28043B0A" w14:textId="19367A7E" w:rsidR="77535040" w:rsidRDefault="77535040" w:rsidP="57F50A17">
      <w:pPr>
        <w:pStyle w:val="Body"/>
      </w:pPr>
      <w:r>
        <w:t>You can be confident to give these details, as</w:t>
      </w:r>
      <w:r w:rsidR="5C40A5C0">
        <w:t xml:space="preserve"> </w:t>
      </w:r>
      <w:r>
        <w:t>we only give aggregated, overall results (e.g., % agree) for groups of 10 or more.</w:t>
      </w:r>
    </w:p>
    <w:p w14:paraId="107149C2" w14:textId="737C4D03" w:rsidR="1FA2F1F5" w:rsidRDefault="1FA2F1F5" w:rsidP="1739717F">
      <w:pPr>
        <w:pStyle w:val="Body"/>
      </w:pPr>
      <w:r>
        <w:t xml:space="preserve">If fewer than 10 people in a team or demographic group do the survey, we don’t release employee experience results. </w:t>
      </w:r>
    </w:p>
    <w:p w14:paraId="75E01B08" w14:textId="76296D42" w:rsidR="1FA2F1F5" w:rsidRDefault="1FA2F1F5" w:rsidP="1739717F">
      <w:pPr>
        <w:pStyle w:val="Body"/>
      </w:pPr>
      <w:r>
        <w:t>For example, a demographic group is ‘men in the same salary range’ or ‘women aged 40 to 49’.</w:t>
      </w:r>
    </w:p>
    <w:p w14:paraId="52726A16" w14:textId="7F15C071" w:rsidR="1FA2F1F5" w:rsidRDefault="1FA2F1F5" w:rsidP="1739717F">
      <w:pPr>
        <w:pStyle w:val="Body"/>
      </w:pPr>
      <w:r>
        <w:t>An experience result is ‘90% of women aged 40 to 49 agreed their manager supports them’.</w:t>
      </w:r>
    </w:p>
    <w:p w14:paraId="02C3BE9A" w14:textId="7AB3E103" w:rsidR="6D31DFD4" w:rsidRDefault="6D31DFD4" w:rsidP="57F50A17">
      <w:pPr>
        <w:pStyle w:val="Body"/>
      </w:pPr>
      <w:r w:rsidRPr="57F50A17">
        <w:t>You’re encouraged to respond honestly about your individual experience.</w:t>
      </w:r>
    </w:p>
    <w:p w14:paraId="26B9334F" w14:textId="4A582BFC" w:rsidR="6D31DFD4" w:rsidRDefault="6D31DFD4" w:rsidP="57F50A17">
      <w:pPr>
        <w:pStyle w:val="Body"/>
      </w:pPr>
      <w:r w:rsidRPr="57F50A17">
        <w:t xml:space="preserve">And you always have the option to respond to questions such as age, gender, sexuality </w:t>
      </w:r>
      <w:r w:rsidR="1AE58AF2" w:rsidRPr="57F50A17">
        <w:t>and</w:t>
      </w:r>
      <w:r w:rsidRPr="57F50A17">
        <w:t xml:space="preserve"> cultural identity</w:t>
      </w:r>
      <w:r w:rsidR="44A09BD3" w:rsidRPr="57F50A17">
        <w:t xml:space="preserve"> with ‘prefer not to say’. </w:t>
      </w:r>
    </w:p>
    <w:p w14:paraId="33848547" w14:textId="30F81303" w:rsidR="44A09BD3" w:rsidRDefault="44A09BD3" w:rsidP="57F50A17">
      <w:pPr>
        <w:pStyle w:val="Body"/>
      </w:pPr>
      <w:r w:rsidRPr="57F50A17">
        <w:t>However, by selecting ‘prefer not to say’, you reduce the survey’s ability to show whether different gr</w:t>
      </w:r>
      <w:r w:rsidR="303C0912" w:rsidRPr="57F50A17">
        <w:t xml:space="preserve">oups of people have different workplace experiences. </w:t>
      </w:r>
    </w:p>
    <w:p w14:paraId="277D072A" w14:textId="2A0C81D8" w:rsidR="0CB5EE86" w:rsidRDefault="0CB5EE86" w:rsidP="57F50A17">
      <w:pPr>
        <w:pStyle w:val="Heading4"/>
      </w:pPr>
      <w:r>
        <w:t>[Slide 9] Data collection</w:t>
      </w:r>
    </w:p>
    <w:p w14:paraId="3F32D11F" w14:textId="4738FCD3" w:rsidR="77535040" w:rsidRDefault="77535040" w:rsidP="57F50A17">
      <w:pPr>
        <w:pStyle w:val="Heading5"/>
      </w:pPr>
      <w:r w:rsidRPr="57F50A17">
        <w:t>Data collection statement</w:t>
      </w:r>
    </w:p>
    <w:p w14:paraId="0D24CFD8" w14:textId="505EF705" w:rsidR="77535040" w:rsidRDefault="77535040" w:rsidP="57F50A17">
      <w:pPr>
        <w:pStyle w:val="Body"/>
      </w:pPr>
      <w:r w:rsidRPr="57F50A17">
        <w:t xml:space="preserve">The Commission’s </w:t>
      </w:r>
      <w:hyperlink r:id="rId18">
        <w:r w:rsidRPr="57F50A17">
          <w:rPr>
            <w:rStyle w:val="Hyperlink"/>
          </w:rPr>
          <w:t>Data collection statement</w:t>
        </w:r>
      </w:hyperlink>
      <w:r w:rsidRPr="57F50A17">
        <w:t xml:space="preserve"> tells you: </w:t>
      </w:r>
    </w:p>
    <w:p w14:paraId="5D97F259" w14:textId="620919FA" w:rsidR="77535040" w:rsidRDefault="77535040" w:rsidP="57F50A17">
      <w:pPr>
        <w:pStyle w:val="Bullet1"/>
      </w:pPr>
      <w:r w:rsidRPr="57F50A17">
        <w:t>why we conduct the survey</w:t>
      </w:r>
    </w:p>
    <w:p w14:paraId="60915A8E" w14:textId="20F29512" w:rsidR="77535040" w:rsidRDefault="77535040" w:rsidP="57F50A17">
      <w:pPr>
        <w:pStyle w:val="Bullet1"/>
      </w:pPr>
      <w:r w:rsidRPr="57F50A17">
        <w:t xml:space="preserve">what data we collect </w:t>
      </w:r>
    </w:p>
    <w:p w14:paraId="474D49DD" w14:textId="14414221" w:rsidR="77535040" w:rsidRDefault="77535040" w:rsidP="57F50A17">
      <w:pPr>
        <w:pStyle w:val="Bullet1"/>
      </w:pPr>
      <w:r>
        <w:t xml:space="preserve">how we collect, store and </w:t>
      </w:r>
      <w:r w:rsidR="6FCF8BBD">
        <w:t>manage</w:t>
      </w:r>
      <w:r>
        <w:t xml:space="preserve"> your data</w:t>
      </w:r>
    </w:p>
    <w:p w14:paraId="1EB101A4" w14:textId="0EB66CD1" w:rsidR="77535040" w:rsidRDefault="77535040" w:rsidP="57F50A17">
      <w:pPr>
        <w:pStyle w:val="Bullet1"/>
      </w:pPr>
      <w:r>
        <w:t>how we protect the anonymity of your survey responses</w:t>
      </w:r>
    </w:p>
    <w:p w14:paraId="535E9295" w14:textId="50F87C90" w:rsidR="473A44C2" w:rsidRDefault="473A44C2" w:rsidP="57F50A17">
      <w:pPr>
        <w:pStyle w:val="Heading4"/>
      </w:pPr>
      <w:r>
        <w:t>[Slide 10] Find out more</w:t>
      </w:r>
    </w:p>
    <w:p w14:paraId="182E8E5F" w14:textId="09EE77EC" w:rsidR="77535040" w:rsidRDefault="77535040" w:rsidP="57F50A17">
      <w:pPr>
        <w:pStyle w:val="Body"/>
      </w:pPr>
      <w:r w:rsidRPr="57F50A17">
        <w:t>Find information and resources at:</w:t>
      </w:r>
    </w:p>
    <w:p w14:paraId="51B49D7C" w14:textId="06D975A4" w:rsidR="77535040" w:rsidRDefault="00000000" w:rsidP="57F50A17">
      <w:pPr>
        <w:pStyle w:val="Body"/>
      </w:pPr>
      <w:hyperlink r:id="rId19">
        <w:r w:rsidR="77535040" w:rsidRPr="79FEFA20">
          <w:rPr>
            <w:rStyle w:val="Hyperlink"/>
          </w:rPr>
          <w:t>https://vpsc.vic.gov.au/data-and-research/about-the-people-matter-survey/</w:t>
        </w:r>
      </w:hyperlink>
    </w:p>
    <w:p w14:paraId="0EEECAD0" w14:textId="62DC37CD" w:rsidR="0A62DEA7" w:rsidRDefault="0A62DEA7" w:rsidP="79FEFA20">
      <w:pPr>
        <w:pStyle w:val="Body"/>
      </w:pPr>
      <w:r>
        <w:t xml:space="preserve">Find information about results from the 2022 People matter survey at: </w:t>
      </w:r>
    </w:p>
    <w:p w14:paraId="38AA2A65" w14:textId="307F99B2" w:rsidR="27D6044F" w:rsidRDefault="00000000" w:rsidP="79FEFA20">
      <w:pPr>
        <w:pStyle w:val="Body"/>
      </w:pPr>
      <w:hyperlink r:id="rId20">
        <w:r w:rsidR="27D6044F" w:rsidRPr="79FEFA20">
          <w:rPr>
            <w:rStyle w:val="Hyperlink"/>
          </w:rPr>
          <w:t>https://vpsc.vic.gov.au/data-and-research/people-matter-survey-data/</w:t>
        </w:r>
      </w:hyperlink>
      <w:r w:rsidR="27D6044F">
        <w:t xml:space="preserve"> </w:t>
      </w:r>
    </w:p>
    <w:p w14:paraId="3BBF62D9" w14:textId="72FE533B" w:rsidR="77535040" w:rsidRDefault="77535040" w:rsidP="57F50A17">
      <w:pPr>
        <w:pStyle w:val="Body"/>
      </w:pPr>
      <w:r w:rsidRPr="57F50A17">
        <w:t>Contact us:</w:t>
      </w:r>
    </w:p>
    <w:p w14:paraId="455B92F0" w14:textId="415C53A4" w:rsidR="77535040" w:rsidRDefault="00000000" w:rsidP="57F50A17">
      <w:pPr>
        <w:pStyle w:val="Body"/>
      </w:pPr>
      <w:hyperlink r:id="rId21">
        <w:r w:rsidR="77535040" w:rsidRPr="57F50A17">
          <w:rPr>
            <w:rStyle w:val="Hyperlink"/>
          </w:rPr>
          <w:t>people.matter@vpsc.vic.gov.au</w:t>
        </w:r>
      </w:hyperlink>
    </w:p>
    <w:p w14:paraId="6D47DAA7" w14:textId="2E8E0670" w:rsidR="57F50A17" w:rsidRDefault="57F50A17" w:rsidP="57F50A17"/>
    <w:p w14:paraId="538C9C08" w14:textId="1E7F8845" w:rsidR="57F50A17" w:rsidRDefault="57F50A17" w:rsidP="57F50A17"/>
    <w:p w14:paraId="774BD662" w14:textId="4609D6F9" w:rsidR="000874BD" w:rsidRPr="000874BD" w:rsidRDefault="000874BD" w:rsidP="57F50A17"/>
    <w:sectPr w:rsidR="000874BD" w:rsidRPr="000874BD" w:rsidSect="000874BD">
      <w:headerReference w:type="default" r:id="rId22"/>
      <w:footerReference w:type="default" r:id="rId23"/>
      <w:type w:val="continuous"/>
      <w:pgSz w:w="11906" w:h="16838" w:code="9"/>
      <w:pgMar w:top="226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AEE53" w14:textId="77777777" w:rsidR="003F6B06" w:rsidRPr="00973F22" w:rsidRDefault="003F6B06" w:rsidP="00973F22">
      <w:r>
        <w:separator/>
      </w:r>
    </w:p>
    <w:p w14:paraId="3435B55A" w14:textId="77777777" w:rsidR="003F6B06" w:rsidRDefault="003F6B06"/>
  </w:endnote>
  <w:endnote w:type="continuationSeparator" w:id="0">
    <w:p w14:paraId="0C3A14D5" w14:textId="77777777" w:rsidR="003F6B06" w:rsidRPr="00973F22" w:rsidRDefault="003F6B06" w:rsidP="00973F22">
      <w:r>
        <w:continuationSeparator/>
      </w:r>
    </w:p>
    <w:p w14:paraId="2B3DEEC5" w14:textId="77777777" w:rsidR="003F6B06" w:rsidRDefault="003F6B06"/>
  </w:endnote>
  <w:endnote w:type="continuationNotice" w:id="1">
    <w:p w14:paraId="00081E71" w14:textId="77777777" w:rsidR="003F6B06" w:rsidRDefault="003F6B06" w:rsidP="00973F22"/>
    <w:p w14:paraId="5284921E" w14:textId="77777777" w:rsidR="003F6B06" w:rsidRDefault="003F6B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@STKaiti">
    <w:charset w:val="86"/>
    <w:family w:val="auto"/>
    <w:pitch w:val="variable"/>
    <w:sig w:usb0="00000287" w:usb1="080F0000" w:usb2="00000010" w:usb3="00000000" w:csb0="0004009F" w:csb1="00000000"/>
  </w:font>
  <w:font w:name="VIC Medium">
    <w:altName w:val="Calibri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56D0" w14:textId="1D571655" w:rsidR="001D496B" w:rsidRDefault="00393679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10085E2" wp14:editId="6A2540F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ee404ab8a2ff32ebb2484021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0400DCC" w14:textId="6F192DA8" w:rsidR="00393679" w:rsidRPr="00393679" w:rsidRDefault="00393679" w:rsidP="0039367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393679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0085E2" id="_x0000_t202" coordsize="21600,21600" o:spt="202" path="m,l,21600r21600,l21600,xe">
              <v:stroke joinstyle="miter"/>
              <v:path gradientshapeok="t" o:connecttype="rect"/>
            </v:shapetype>
            <v:shape id="MSIPCMee404ab8a2ff32ebb2484021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0400DCC" w14:textId="6F192DA8" w:rsidR="00393679" w:rsidRPr="00393679" w:rsidRDefault="00393679" w:rsidP="00393679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393679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6959596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D496B">
          <w:fldChar w:fldCharType="begin"/>
        </w:r>
        <w:r w:rsidR="001D496B">
          <w:instrText xml:space="preserve"> PAGE   \* MERGEFORMAT </w:instrText>
        </w:r>
        <w:r w:rsidR="001D496B">
          <w:fldChar w:fldCharType="separate"/>
        </w:r>
        <w:r w:rsidR="001D496B">
          <w:rPr>
            <w:noProof/>
          </w:rPr>
          <w:t>2</w:t>
        </w:r>
        <w:r w:rsidR="001D496B">
          <w:rPr>
            <w:noProof/>
          </w:rPr>
          <w:fldChar w:fldCharType="end"/>
        </w:r>
      </w:sdtContent>
    </w:sdt>
  </w:p>
  <w:p w14:paraId="7742340B" w14:textId="68E1BD8A" w:rsidR="000C630F" w:rsidRPr="006954C8" w:rsidRDefault="000C630F" w:rsidP="000C630F">
    <w:pPr>
      <w:pStyle w:val="Footer"/>
      <w:tabs>
        <w:tab w:val="clear" w:pos="4513"/>
        <w:tab w:val="left" w:pos="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8E89E" w14:textId="77777777" w:rsidR="003F6B06" w:rsidRPr="00973F22" w:rsidRDefault="003F6B06" w:rsidP="00973F22">
      <w:r>
        <w:separator/>
      </w:r>
    </w:p>
    <w:p w14:paraId="07C0C61A" w14:textId="77777777" w:rsidR="003F6B06" w:rsidRDefault="003F6B06"/>
  </w:footnote>
  <w:footnote w:type="continuationSeparator" w:id="0">
    <w:p w14:paraId="072BD61C" w14:textId="77777777" w:rsidR="003F6B06" w:rsidRPr="00973F22" w:rsidRDefault="003F6B06" w:rsidP="00973F22">
      <w:r>
        <w:continuationSeparator/>
      </w:r>
    </w:p>
    <w:p w14:paraId="37C1B70E" w14:textId="77777777" w:rsidR="003F6B06" w:rsidRDefault="003F6B06"/>
  </w:footnote>
  <w:footnote w:type="continuationNotice" w:id="1">
    <w:p w14:paraId="7AC6B9E3" w14:textId="77777777" w:rsidR="003F6B06" w:rsidRDefault="003F6B06" w:rsidP="00973F22"/>
    <w:p w14:paraId="34D6425C" w14:textId="77777777" w:rsidR="003F6B06" w:rsidRDefault="003F6B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9E2C6" w14:textId="77777777" w:rsidR="000C630F" w:rsidRDefault="000C630F" w:rsidP="000C630F">
    <w:pPr>
      <w:pStyle w:val="Header"/>
      <w:tabs>
        <w:tab w:val="clear" w:pos="4513"/>
        <w:tab w:val="left" w:pos="0"/>
      </w:tabs>
    </w:pPr>
    <w:r w:rsidRPr="00973F22">
      <w:rPr>
        <w:noProof/>
      </w:rPr>
      <w:drawing>
        <wp:inline distT="0" distB="0" distL="0" distR="0" wp14:anchorId="2D4336FC" wp14:editId="06A122F7">
          <wp:extent cx="1538035" cy="540000"/>
          <wp:effectExtent l="0" t="0" r="5080" b="0"/>
          <wp:docPr id="22" name="Picture 22" descr="Victorian Public Sector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VPSC-logo-Colour-RGB-Approv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03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tbuOVhH" int2:invalidationBookmarkName="" int2:hashCode="YMT6HKbRPgZupV" int2:id="uhHLDLLq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E8A7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CC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92D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34B7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1653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48EA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12E3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981DC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7CD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68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77AAC"/>
    <w:multiLevelType w:val="hybridMultilevel"/>
    <w:tmpl w:val="454256AA"/>
    <w:lvl w:ilvl="0" w:tplc="08248874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F5CE3"/>
    <w:multiLevelType w:val="hybridMultilevel"/>
    <w:tmpl w:val="19FADDE6"/>
    <w:lvl w:ilvl="0" w:tplc="3F3EB73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8C978"/>
    <w:multiLevelType w:val="hybridMultilevel"/>
    <w:tmpl w:val="DB4C755E"/>
    <w:lvl w:ilvl="0" w:tplc="04AC8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449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FAE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600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F82B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EC8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C62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5CE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DAC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A238C"/>
    <w:multiLevelType w:val="hybridMultilevel"/>
    <w:tmpl w:val="C7B87E9E"/>
    <w:lvl w:ilvl="0" w:tplc="15E68000">
      <w:start w:val="1"/>
      <w:numFmt w:val="decimal"/>
      <w:pStyle w:val="List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9071A"/>
    <w:multiLevelType w:val="multilevel"/>
    <w:tmpl w:val="2668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76C0D4"/>
    <w:multiLevelType w:val="hybridMultilevel"/>
    <w:tmpl w:val="4B42975E"/>
    <w:lvl w:ilvl="0" w:tplc="717C3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5EF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E9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08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E2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787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4A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547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AE6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53DFF"/>
    <w:multiLevelType w:val="hybridMultilevel"/>
    <w:tmpl w:val="752C7E1C"/>
    <w:lvl w:ilvl="0" w:tplc="3E6E5C3E">
      <w:start w:val="1"/>
      <w:numFmt w:val="bullet"/>
      <w:pStyle w:val="Bullet1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5EB6DC50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465A9"/>
    <w:multiLevelType w:val="hybridMultilevel"/>
    <w:tmpl w:val="6A1E9024"/>
    <w:lvl w:ilvl="0" w:tplc="5CA47EDA">
      <w:start w:val="1"/>
      <w:numFmt w:val="decimal"/>
      <w:pStyle w:val="ListHeading4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68CB8"/>
    <w:multiLevelType w:val="hybridMultilevel"/>
    <w:tmpl w:val="AF221732"/>
    <w:lvl w:ilvl="0" w:tplc="38B62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90F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C4F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25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6B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8C8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8C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0C6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7ABC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34D73"/>
    <w:multiLevelType w:val="hybridMultilevel"/>
    <w:tmpl w:val="2F7C09FC"/>
    <w:lvl w:ilvl="0" w:tplc="7E7C0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2A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B26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8C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64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0AE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C5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4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6AF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C728D"/>
    <w:multiLevelType w:val="hybridMultilevel"/>
    <w:tmpl w:val="DD14C0B4"/>
    <w:lvl w:ilvl="0" w:tplc="5F7C6F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79C3E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1F4B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B242B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28DF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C8C15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EB6F4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D858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0E6E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71759D"/>
    <w:multiLevelType w:val="multilevel"/>
    <w:tmpl w:val="BAE2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D30BBD"/>
    <w:multiLevelType w:val="hybridMultilevel"/>
    <w:tmpl w:val="17101B32"/>
    <w:lvl w:ilvl="0" w:tplc="4FDACC38">
      <w:start w:val="1"/>
      <w:numFmt w:val="decimal"/>
      <w:pStyle w:val="ListHeading1"/>
      <w:lvlText w:val="%1."/>
      <w:lvlJc w:val="left"/>
      <w:pPr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2733D"/>
    <w:multiLevelType w:val="hybridMultilevel"/>
    <w:tmpl w:val="DDE2BDA2"/>
    <w:lvl w:ilvl="0" w:tplc="EA1E21C2">
      <w:start w:val="1"/>
      <w:numFmt w:val="decimal"/>
      <w:pStyle w:val="ListHeading3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ED294"/>
    <w:multiLevelType w:val="hybridMultilevel"/>
    <w:tmpl w:val="0F2453A2"/>
    <w:lvl w:ilvl="0" w:tplc="C20CE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857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21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C2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C5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CE8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082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3C8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C2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A3F90"/>
    <w:multiLevelType w:val="multilevel"/>
    <w:tmpl w:val="67E4F12C"/>
    <w:lvl w:ilvl="0">
      <w:start w:val="1"/>
      <w:numFmt w:val="decimal"/>
      <w:pStyle w:val="NumberedList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edList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561B70"/>
    <w:multiLevelType w:val="multilevel"/>
    <w:tmpl w:val="8238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664EC1"/>
    <w:multiLevelType w:val="hybridMultilevel"/>
    <w:tmpl w:val="66DA31CA"/>
    <w:lvl w:ilvl="0" w:tplc="83AC0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4A4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068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44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84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B01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2C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E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642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3CC38"/>
    <w:multiLevelType w:val="hybridMultilevel"/>
    <w:tmpl w:val="02ACE14A"/>
    <w:lvl w:ilvl="0" w:tplc="4E4645D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F25C6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6F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FEE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A8E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227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65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4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664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83D32"/>
    <w:multiLevelType w:val="multilevel"/>
    <w:tmpl w:val="D9FA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103A7C"/>
    <w:multiLevelType w:val="hybridMultilevel"/>
    <w:tmpl w:val="9078D4C2"/>
    <w:lvl w:ilvl="0" w:tplc="E05476FA">
      <w:start w:val="1"/>
      <w:numFmt w:val="decimal"/>
      <w:pStyle w:val="TableListing1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96DA7"/>
    <w:multiLevelType w:val="hybridMultilevel"/>
    <w:tmpl w:val="8E54C328"/>
    <w:lvl w:ilvl="0" w:tplc="DC8C7D04">
      <w:start w:val="1"/>
      <w:numFmt w:val="decimal"/>
      <w:pStyle w:val="ListHeading5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420506">
    <w:abstractNumId w:val="28"/>
  </w:num>
  <w:num w:numId="2" w16cid:durableId="1003699667">
    <w:abstractNumId w:val="15"/>
  </w:num>
  <w:num w:numId="3" w16cid:durableId="734619488">
    <w:abstractNumId w:val="18"/>
  </w:num>
  <w:num w:numId="4" w16cid:durableId="627518138">
    <w:abstractNumId w:val="27"/>
  </w:num>
  <w:num w:numId="5" w16cid:durableId="1627660739">
    <w:abstractNumId w:val="19"/>
  </w:num>
  <w:num w:numId="6" w16cid:durableId="1555922305">
    <w:abstractNumId w:val="24"/>
  </w:num>
  <w:num w:numId="7" w16cid:durableId="948397176">
    <w:abstractNumId w:val="12"/>
  </w:num>
  <w:num w:numId="8" w16cid:durableId="1746605319">
    <w:abstractNumId w:val="22"/>
  </w:num>
  <w:num w:numId="9" w16cid:durableId="1043093133">
    <w:abstractNumId w:val="13"/>
  </w:num>
  <w:num w:numId="10" w16cid:durableId="116338711">
    <w:abstractNumId w:val="23"/>
  </w:num>
  <w:num w:numId="11" w16cid:durableId="1491867059">
    <w:abstractNumId w:val="16"/>
  </w:num>
  <w:num w:numId="12" w16cid:durableId="1548756922">
    <w:abstractNumId w:val="25"/>
  </w:num>
  <w:num w:numId="13" w16cid:durableId="1229194291">
    <w:abstractNumId w:val="11"/>
  </w:num>
  <w:num w:numId="14" w16cid:durableId="757677172">
    <w:abstractNumId w:val="30"/>
  </w:num>
  <w:num w:numId="15" w16cid:durableId="907765623">
    <w:abstractNumId w:val="11"/>
  </w:num>
  <w:num w:numId="16" w16cid:durableId="786318690">
    <w:abstractNumId w:val="9"/>
  </w:num>
  <w:num w:numId="17" w16cid:durableId="980882705">
    <w:abstractNumId w:val="7"/>
  </w:num>
  <w:num w:numId="18" w16cid:durableId="2036342254">
    <w:abstractNumId w:val="6"/>
  </w:num>
  <w:num w:numId="19" w16cid:durableId="796145428">
    <w:abstractNumId w:val="5"/>
  </w:num>
  <w:num w:numId="20" w16cid:durableId="802847881">
    <w:abstractNumId w:val="4"/>
  </w:num>
  <w:num w:numId="21" w16cid:durableId="2026401087">
    <w:abstractNumId w:val="8"/>
  </w:num>
  <w:num w:numId="22" w16cid:durableId="814298981">
    <w:abstractNumId w:val="3"/>
  </w:num>
  <w:num w:numId="23" w16cid:durableId="1768229559">
    <w:abstractNumId w:val="2"/>
  </w:num>
  <w:num w:numId="24" w16cid:durableId="2036877986">
    <w:abstractNumId w:val="1"/>
  </w:num>
  <w:num w:numId="25" w16cid:durableId="908420311">
    <w:abstractNumId w:val="0"/>
  </w:num>
  <w:num w:numId="26" w16cid:durableId="290944840">
    <w:abstractNumId w:val="10"/>
  </w:num>
  <w:num w:numId="27" w16cid:durableId="277301005">
    <w:abstractNumId w:val="17"/>
  </w:num>
  <w:num w:numId="28" w16cid:durableId="223684756">
    <w:abstractNumId w:val="31"/>
  </w:num>
  <w:num w:numId="29" w16cid:durableId="728648972">
    <w:abstractNumId w:val="21"/>
  </w:num>
  <w:num w:numId="30" w16cid:durableId="1425878394">
    <w:abstractNumId w:val="29"/>
  </w:num>
  <w:num w:numId="31" w16cid:durableId="1021392106">
    <w:abstractNumId w:val="20"/>
  </w:num>
  <w:num w:numId="32" w16cid:durableId="1781485134">
    <w:abstractNumId w:val="14"/>
  </w:num>
  <w:num w:numId="33" w16cid:durableId="1667974774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FF"/>
    <w:rsid w:val="00002A3D"/>
    <w:rsid w:val="00007469"/>
    <w:rsid w:val="000147BB"/>
    <w:rsid w:val="000263C0"/>
    <w:rsid w:val="00032B0B"/>
    <w:rsid w:val="000340A5"/>
    <w:rsid w:val="0003753D"/>
    <w:rsid w:val="000458FD"/>
    <w:rsid w:val="000463BA"/>
    <w:rsid w:val="00046991"/>
    <w:rsid w:val="000617B4"/>
    <w:rsid w:val="000701D9"/>
    <w:rsid w:val="00074864"/>
    <w:rsid w:val="0008087B"/>
    <w:rsid w:val="00081FEF"/>
    <w:rsid w:val="00083A4B"/>
    <w:rsid w:val="000874BD"/>
    <w:rsid w:val="000923F6"/>
    <w:rsid w:val="000944F1"/>
    <w:rsid w:val="00094EAF"/>
    <w:rsid w:val="000953ED"/>
    <w:rsid w:val="000A4349"/>
    <w:rsid w:val="000C4EC5"/>
    <w:rsid w:val="000C630F"/>
    <w:rsid w:val="000C71C1"/>
    <w:rsid w:val="000D3A6B"/>
    <w:rsid w:val="000D418C"/>
    <w:rsid w:val="000D4A7F"/>
    <w:rsid w:val="000E4B79"/>
    <w:rsid w:val="000F0FF6"/>
    <w:rsid w:val="000F7A17"/>
    <w:rsid w:val="00112211"/>
    <w:rsid w:val="00114CC3"/>
    <w:rsid w:val="0012332F"/>
    <w:rsid w:val="00132C47"/>
    <w:rsid w:val="00133908"/>
    <w:rsid w:val="00133DF3"/>
    <w:rsid w:val="00135526"/>
    <w:rsid w:val="001375DC"/>
    <w:rsid w:val="001376FC"/>
    <w:rsid w:val="00141709"/>
    <w:rsid w:val="00141788"/>
    <w:rsid w:val="0014354F"/>
    <w:rsid w:val="001471E8"/>
    <w:rsid w:val="00147EB4"/>
    <w:rsid w:val="00151F20"/>
    <w:rsid w:val="00152198"/>
    <w:rsid w:val="0015589C"/>
    <w:rsid w:val="00157891"/>
    <w:rsid w:val="00161386"/>
    <w:rsid w:val="0017079F"/>
    <w:rsid w:val="00171ED6"/>
    <w:rsid w:val="00172E36"/>
    <w:rsid w:val="00191B17"/>
    <w:rsid w:val="001A421E"/>
    <w:rsid w:val="001B4E83"/>
    <w:rsid w:val="001C34A5"/>
    <w:rsid w:val="001C5327"/>
    <w:rsid w:val="001C6026"/>
    <w:rsid w:val="001C77EE"/>
    <w:rsid w:val="001D2013"/>
    <w:rsid w:val="001D496B"/>
    <w:rsid w:val="001E0AA3"/>
    <w:rsid w:val="001E1EF8"/>
    <w:rsid w:val="001E2943"/>
    <w:rsid w:val="001E4119"/>
    <w:rsid w:val="001E53A9"/>
    <w:rsid w:val="001E5B51"/>
    <w:rsid w:val="001F1698"/>
    <w:rsid w:val="001F792E"/>
    <w:rsid w:val="00201625"/>
    <w:rsid w:val="002023FC"/>
    <w:rsid w:val="002031EA"/>
    <w:rsid w:val="00222804"/>
    <w:rsid w:val="002343B1"/>
    <w:rsid w:val="00237C04"/>
    <w:rsid w:val="00242219"/>
    <w:rsid w:val="002427C3"/>
    <w:rsid w:val="002456A6"/>
    <w:rsid w:val="00250476"/>
    <w:rsid w:val="00262522"/>
    <w:rsid w:val="00265143"/>
    <w:rsid w:val="002673D5"/>
    <w:rsid w:val="002734D1"/>
    <w:rsid w:val="00281C8F"/>
    <w:rsid w:val="00284CBD"/>
    <w:rsid w:val="002858DA"/>
    <w:rsid w:val="00294C80"/>
    <w:rsid w:val="002A3CE7"/>
    <w:rsid w:val="002A6A13"/>
    <w:rsid w:val="002A7841"/>
    <w:rsid w:val="002B450D"/>
    <w:rsid w:val="002B62A2"/>
    <w:rsid w:val="002C0246"/>
    <w:rsid w:val="002C6CFF"/>
    <w:rsid w:val="002E7F59"/>
    <w:rsid w:val="002F25BC"/>
    <w:rsid w:val="002F2C1A"/>
    <w:rsid w:val="002F60AB"/>
    <w:rsid w:val="002F7482"/>
    <w:rsid w:val="00302A41"/>
    <w:rsid w:val="0030584A"/>
    <w:rsid w:val="00313C36"/>
    <w:rsid w:val="00315C6C"/>
    <w:rsid w:val="003268F4"/>
    <w:rsid w:val="00330EA6"/>
    <w:rsid w:val="003324AB"/>
    <w:rsid w:val="00334F00"/>
    <w:rsid w:val="00336A03"/>
    <w:rsid w:val="00342A62"/>
    <w:rsid w:val="0034722B"/>
    <w:rsid w:val="00350B6C"/>
    <w:rsid w:val="00351185"/>
    <w:rsid w:val="003539E8"/>
    <w:rsid w:val="00357DF8"/>
    <w:rsid w:val="00357F70"/>
    <w:rsid w:val="003703A9"/>
    <w:rsid w:val="0037040B"/>
    <w:rsid w:val="00374E86"/>
    <w:rsid w:val="00377CDB"/>
    <w:rsid w:val="00380E9F"/>
    <w:rsid w:val="00384A0A"/>
    <w:rsid w:val="00384FC2"/>
    <w:rsid w:val="00391E99"/>
    <w:rsid w:val="00393679"/>
    <w:rsid w:val="00397787"/>
    <w:rsid w:val="003A0024"/>
    <w:rsid w:val="003A7606"/>
    <w:rsid w:val="003A7DD6"/>
    <w:rsid w:val="003C0873"/>
    <w:rsid w:val="003C0A0C"/>
    <w:rsid w:val="003C491A"/>
    <w:rsid w:val="003D2667"/>
    <w:rsid w:val="003D503D"/>
    <w:rsid w:val="003E1187"/>
    <w:rsid w:val="003E2896"/>
    <w:rsid w:val="003E7A91"/>
    <w:rsid w:val="003F3939"/>
    <w:rsid w:val="003F6B06"/>
    <w:rsid w:val="00401538"/>
    <w:rsid w:val="00401632"/>
    <w:rsid w:val="0041100B"/>
    <w:rsid w:val="004149BC"/>
    <w:rsid w:val="00422A85"/>
    <w:rsid w:val="00423272"/>
    <w:rsid w:val="00432757"/>
    <w:rsid w:val="004341A1"/>
    <w:rsid w:val="004361D6"/>
    <w:rsid w:val="004406D6"/>
    <w:rsid w:val="0044102A"/>
    <w:rsid w:val="00444368"/>
    <w:rsid w:val="00447349"/>
    <w:rsid w:val="00447540"/>
    <w:rsid w:val="00451BB0"/>
    <w:rsid w:val="00453F6F"/>
    <w:rsid w:val="00470ED3"/>
    <w:rsid w:val="00477EA8"/>
    <w:rsid w:val="00485846"/>
    <w:rsid w:val="004878B8"/>
    <w:rsid w:val="00492593"/>
    <w:rsid w:val="004B3BF3"/>
    <w:rsid w:val="004C6E47"/>
    <w:rsid w:val="004D24ED"/>
    <w:rsid w:val="004D5640"/>
    <w:rsid w:val="004D5FBE"/>
    <w:rsid w:val="004E2748"/>
    <w:rsid w:val="004E4646"/>
    <w:rsid w:val="004F04BA"/>
    <w:rsid w:val="004F1336"/>
    <w:rsid w:val="004F1F4A"/>
    <w:rsid w:val="004F22BD"/>
    <w:rsid w:val="004F31EA"/>
    <w:rsid w:val="004F4103"/>
    <w:rsid w:val="004F4C79"/>
    <w:rsid w:val="004F4DE3"/>
    <w:rsid w:val="004F7042"/>
    <w:rsid w:val="004F7E29"/>
    <w:rsid w:val="0050249E"/>
    <w:rsid w:val="00506A73"/>
    <w:rsid w:val="00515BD2"/>
    <w:rsid w:val="005200E2"/>
    <w:rsid w:val="00523850"/>
    <w:rsid w:val="00524605"/>
    <w:rsid w:val="00531BCD"/>
    <w:rsid w:val="00531CCA"/>
    <w:rsid w:val="00537699"/>
    <w:rsid w:val="005461BF"/>
    <w:rsid w:val="00552DAF"/>
    <w:rsid w:val="00554F78"/>
    <w:rsid w:val="005656DE"/>
    <w:rsid w:val="005670B4"/>
    <w:rsid w:val="005710F5"/>
    <w:rsid w:val="00572075"/>
    <w:rsid w:val="00573679"/>
    <w:rsid w:val="00577CAA"/>
    <w:rsid w:val="00581449"/>
    <w:rsid w:val="00583BB7"/>
    <w:rsid w:val="005854DB"/>
    <w:rsid w:val="00596682"/>
    <w:rsid w:val="00596A8A"/>
    <w:rsid w:val="005A27E1"/>
    <w:rsid w:val="005A5552"/>
    <w:rsid w:val="005C0578"/>
    <w:rsid w:val="005C3F87"/>
    <w:rsid w:val="005F33A5"/>
    <w:rsid w:val="005F78D8"/>
    <w:rsid w:val="00600213"/>
    <w:rsid w:val="006002E3"/>
    <w:rsid w:val="006107B1"/>
    <w:rsid w:val="00617D24"/>
    <w:rsid w:val="00617ED0"/>
    <w:rsid w:val="00622554"/>
    <w:rsid w:val="00625E59"/>
    <w:rsid w:val="00627E74"/>
    <w:rsid w:val="006323DA"/>
    <w:rsid w:val="0063454E"/>
    <w:rsid w:val="00642135"/>
    <w:rsid w:val="0064243B"/>
    <w:rsid w:val="00643957"/>
    <w:rsid w:val="00645BA2"/>
    <w:rsid w:val="00656282"/>
    <w:rsid w:val="0066274E"/>
    <w:rsid w:val="006704A0"/>
    <w:rsid w:val="006705C0"/>
    <w:rsid w:val="00676589"/>
    <w:rsid w:val="0067675C"/>
    <w:rsid w:val="00683717"/>
    <w:rsid w:val="006838F7"/>
    <w:rsid w:val="00686910"/>
    <w:rsid w:val="00687131"/>
    <w:rsid w:val="00694370"/>
    <w:rsid w:val="006945A5"/>
    <w:rsid w:val="006954C8"/>
    <w:rsid w:val="006A0D99"/>
    <w:rsid w:val="006A739F"/>
    <w:rsid w:val="006B1228"/>
    <w:rsid w:val="006B3762"/>
    <w:rsid w:val="006B4CFD"/>
    <w:rsid w:val="006B50B5"/>
    <w:rsid w:val="006C1A60"/>
    <w:rsid w:val="006C2EE7"/>
    <w:rsid w:val="006C369E"/>
    <w:rsid w:val="006C7D8F"/>
    <w:rsid w:val="006E2F6B"/>
    <w:rsid w:val="006E5DDB"/>
    <w:rsid w:val="006E5E4E"/>
    <w:rsid w:val="00705218"/>
    <w:rsid w:val="007144A6"/>
    <w:rsid w:val="007249BE"/>
    <w:rsid w:val="00726646"/>
    <w:rsid w:val="00732317"/>
    <w:rsid w:val="00742DA6"/>
    <w:rsid w:val="00743170"/>
    <w:rsid w:val="00743359"/>
    <w:rsid w:val="0075215F"/>
    <w:rsid w:val="007532DF"/>
    <w:rsid w:val="00765193"/>
    <w:rsid w:val="00767AC6"/>
    <w:rsid w:val="00771616"/>
    <w:rsid w:val="00772285"/>
    <w:rsid w:val="00775F6A"/>
    <w:rsid w:val="00776053"/>
    <w:rsid w:val="007774BF"/>
    <w:rsid w:val="00777E1E"/>
    <w:rsid w:val="007829C7"/>
    <w:rsid w:val="00783867"/>
    <w:rsid w:val="007838C0"/>
    <w:rsid w:val="007931CF"/>
    <w:rsid w:val="0079503C"/>
    <w:rsid w:val="007D1463"/>
    <w:rsid w:val="007E0048"/>
    <w:rsid w:val="007E3BDF"/>
    <w:rsid w:val="007F588A"/>
    <w:rsid w:val="008004C7"/>
    <w:rsid w:val="008159B9"/>
    <w:rsid w:val="008162B5"/>
    <w:rsid w:val="00817C3E"/>
    <w:rsid w:val="00822EC7"/>
    <w:rsid w:val="008240B2"/>
    <w:rsid w:val="008248B8"/>
    <w:rsid w:val="00825568"/>
    <w:rsid w:val="00845D38"/>
    <w:rsid w:val="00852876"/>
    <w:rsid w:val="00853478"/>
    <w:rsid w:val="0085680F"/>
    <w:rsid w:val="0086095D"/>
    <w:rsid w:val="00874A30"/>
    <w:rsid w:val="00876AEC"/>
    <w:rsid w:val="008A2A5E"/>
    <w:rsid w:val="008B47C6"/>
    <w:rsid w:val="008C26C0"/>
    <w:rsid w:val="008C547D"/>
    <w:rsid w:val="008C5E30"/>
    <w:rsid w:val="008D4329"/>
    <w:rsid w:val="008D585A"/>
    <w:rsid w:val="008D5EA3"/>
    <w:rsid w:val="008E0FAA"/>
    <w:rsid w:val="008F3C58"/>
    <w:rsid w:val="008F416A"/>
    <w:rsid w:val="009023DF"/>
    <w:rsid w:val="00904F57"/>
    <w:rsid w:val="009062E8"/>
    <w:rsid w:val="00910FE9"/>
    <w:rsid w:val="00912A39"/>
    <w:rsid w:val="009307C8"/>
    <w:rsid w:val="009313AD"/>
    <w:rsid w:val="009317A8"/>
    <w:rsid w:val="00933E01"/>
    <w:rsid w:val="0093731A"/>
    <w:rsid w:val="009408BE"/>
    <w:rsid w:val="00947E08"/>
    <w:rsid w:val="00951708"/>
    <w:rsid w:val="00952D74"/>
    <w:rsid w:val="0095515E"/>
    <w:rsid w:val="00964448"/>
    <w:rsid w:val="00973F22"/>
    <w:rsid w:val="009778A3"/>
    <w:rsid w:val="009955BF"/>
    <w:rsid w:val="00997099"/>
    <w:rsid w:val="009A23EF"/>
    <w:rsid w:val="009A2ED6"/>
    <w:rsid w:val="009A4905"/>
    <w:rsid w:val="009A4CBA"/>
    <w:rsid w:val="009A533A"/>
    <w:rsid w:val="009A5AE6"/>
    <w:rsid w:val="009B1A17"/>
    <w:rsid w:val="009D045A"/>
    <w:rsid w:val="009D3EFE"/>
    <w:rsid w:val="009D46CE"/>
    <w:rsid w:val="009D5BEC"/>
    <w:rsid w:val="009D7454"/>
    <w:rsid w:val="009F7D33"/>
    <w:rsid w:val="00A13F2C"/>
    <w:rsid w:val="00A14C48"/>
    <w:rsid w:val="00A15EED"/>
    <w:rsid w:val="00A203FD"/>
    <w:rsid w:val="00A20919"/>
    <w:rsid w:val="00A22C86"/>
    <w:rsid w:val="00A262D0"/>
    <w:rsid w:val="00A3737E"/>
    <w:rsid w:val="00A442C3"/>
    <w:rsid w:val="00A537AE"/>
    <w:rsid w:val="00A54D98"/>
    <w:rsid w:val="00A57252"/>
    <w:rsid w:val="00A72A67"/>
    <w:rsid w:val="00A73EF6"/>
    <w:rsid w:val="00A775A4"/>
    <w:rsid w:val="00A80F5C"/>
    <w:rsid w:val="00A838CE"/>
    <w:rsid w:val="00A921D7"/>
    <w:rsid w:val="00A92582"/>
    <w:rsid w:val="00A9506B"/>
    <w:rsid w:val="00AA422D"/>
    <w:rsid w:val="00AB070F"/>
    <w:rsid w:val="00AB3220"/>
    <w:rsid w:val="00AC4000"/>
    <w:rsid w:val="00AC4598"/>
    <w:rsid w:val="00AC54D5"/>
    <w:rsid w:val="00AC7D5C"/>
    <w:rsid w:val="00AD7126"/>
    <w:rsid w:val="00AE2374"/>
    <w:rsid w:val="00AE3055"/>
    <w:rsid w:val="00AE5B4C"/>
    <w:rsid w:val="00AF3D16"/>
    <w:rsid w:val="00AF7301"/>
    <w:rsid w:val="00B1067A"/>
    <w:rsid w:val="00B11133"/>
    <w:rsid w:val="00B248E5"/>
    <w:rsid w:val="00B30378"/>
    <w:rsid w:val="00B51168"/>
    <w:rsid w:val="00B57F83"/>
    <w:rsid w:val="00B60A84"/>
    <w:rsid w:val="00B616A2"/>
    <w:rsid w:val="00B623C7"/>
    <w:rsid w:val="00B65F97"/>
    <w:rsid w:val="00B66D7A"/>
    <w:rsid w:val="00B750E2"/>
    <w:rsid w:val="00B878CD"/>
    <w:rsid w:val="00B87D73"/>
    <w:rsid w:val="00BB0A12"/>
    <w:rsid w:val="00BB7C03"/>
    <w:rsid w:val="00BC0F5D"/>
    <w:rsid w:val="00BC4C91"/>
    <w:rsid w:val="00BC6D05"/>
    <w:rsid w:val="00BD4414"/>
    <w:rsid w:val="00BD5184"/>
    <w:rsid w:val="00BE6683"/>
    <w:rsid w:val="00BE7F05"/>
    <w:rsid w:val="00BF3973"/>
    <w:rsid w:val="00BF44BF"/>
    <w:rsid w:val="00BF4FB3"/>
    <w:rsid w:val="00BF71B4"/>
    <w:rsid w:val="00C06146"/>
    <w:rsid w:val="00C0651A"/>
    <w:rsid w:val="00C06BD8"/>
    <w:rsid w:val="00C10202"/>
    <w:rsid w:val="00C12C05"/>
    <w:rsid w:val="00C1526E"/>
    <w:rsid w:val="00C15EFE"/>
    <w:rsid w:val="00C163AE"/>
    <w:rsid w:val="00C17C91"/>
    <w:rsid w:val="00C2047D"/>
    <w:rsid w:val="00C21EFA"/>
    <w:rsid w:val="00C31276"/>
    <w:rsid w:val="00C32F46"/>
    <w:rsid w:val="00C33532"/>
    <w:rsid w:val="00C36552"/>
    <w:rsid w:val="00C36F88"/>
    <w:rsid w:val="00C475C9"/>
    <w:rsid w:val="00C61F2D"/>
    <w:rsid w:val="00C64016"/>
    <w:rsid w:val="00C81618"/>
    <w:rsid w:val="00C92553"/>
    <w:rsid w:val="00C92FF3"/>
    <w:rsid w:val="00C93708"/>
    <w:rsid w:val="00C952B9"/>
    <w:rsid w:val="00CA0178"/>
    <w:rsid w:val="00CA75B5"/>
    <w:rsid w:val="00CA7D06"/>
    <w:rsid w:val="00CB1B28"/>
    <w:rsid w:val="00CB59F9"/>
    <w:rsid w:val="00CC1AE2"/>
    <w:rsid w:val="00CC20DA"/>
    <w:rsid w:val="00CC7DCE"/>
    <w:rsid w:val="00CD2196"/>
    <w:rsid w:val="00CD237D"/>
    <w:rsid w:val="00CD2E4D"/>
    <w:rsid w:val="00CD4138"/>
    <w:rsid w:val="00CE13DE"/>
    <w:rsid w:val="00CF0C68"/>
    <w:rsid w:val="00D03B89"/>
    <w:rsid w:val="00D05BEB"/>
    <w:rsid w:val="00D07BA3"/>
    <w:rsid w:val="00D160A7"/>
    <w:rsid w:val="00D27967"/>
    <w:rsid w:val="00D31117"/>
    <w:rsid w:val="00D3148B"/>
    <w:rsid w:val="00D37410"/>
    <w:rsid w:val="00D40007"/>
    <w:rsid w:val="00D428BE"/>
    <w:rsid w:val="00D4585B"/>
    <w:rsid w:val="00D46543"/>
    <w:rsid w:val="00D55F04"/>
    <w:rsid w:val="00D606CD"/>
    <w:rsid w:val="00D61DA6"/>
    <w:rsid w:val="00D63D79"/>
    <w:rsid w:val="00D72842"/>
    <w:rsid w:val="00D8076E"/>
    <w:rsid w:val="00D80882"/>
    <w:rsid w:val="00D90BA7"/>
    <w:rsid w:val="00D91C20"/>
    <w:rsid w:val="00DA08C3"/>
    <w:rsid w:val="00DA2856"/>
    <w:rsid w:val="00DB4224"/>
    <w:rsid w:val="00DC341B"/>
    <w:rsid w:val="00DC36E7"/>
    <w:rsid w:val="00DD06DC"/>
    <w:rsid w:val="00DD3F78"/>
    <w:rsid w:val="00DE3D94"/>
    <w:rsid w:val="00DE4B60"/>
    <w:rsid w:val="00DF7143"/>
    <w:rsid w:val="00E0431B"/>
    <w:rsid w:val="00E10249"/>
    <w:rsid w:val="00E11385"/>
    <w:rsid w:val="00E125F1"/>
    <w:rsid w:val="00E14E14"/>
    <w:rsid w:val="00E21530"/>
    <w:rsid w:val="00E41388"/>
    <w:rsid w:val="00E428AC"/>
    <w:rsid w:val="00E46601"/>
    <w:rsid w:val="00E46946"/>
    <w:rsid w:val="00E53A5A"/>
    <w:rsid w:val="00E552AA"/>
    <w:rsid w:val="00E60C40"/>
    <w:rsid w:val="00E62139"/>
    <w:rsid w:val="00E6225F"/>
    <w:rsid w:val="00E6308B"/>
    <w:rsid w:val="00E66DAD"/>
    <w:rsid w:val="00E70E30"/>
    <w:rsid w:val="00E715EF"/>
    <w:rsid w:val="00E763DC"/>
    <w:rsid w:val="00E82B11"/>
    <w:rsid w:val="00E87F58"/>
    <w:rsid w:val="00E90B32"/>
    <w:rsid w:val="00EA5147"/>
    <w:rsid w:val="00EA6374"/>
    <w:rsid w:val="00EC7557"/>
    <w:rsid w:val="00ED0E63"/>
    <w:rsid w:val="00EF0301"/>
    <w:rsid w:val="00EF1BBF"/>
    <w:rsid w:val="00EF401A"/>
    <w:rsid w:val="00EF41EC"/>
    <w:rsid w:val="00F00288"/>
    <w:rsid w:val="00F03BAE"/>
    <w:rsid w:val="00F05580"/>
    <w:rsid w:val="00F06C3F"/>
    <w:rsid w:val="00F102C8"/>
    <w:rsid w:val="00F15AA8"/>
    <w:rsid w:val="00F15CCE"/>
    <w:rsid w:val="00F2177F"/>
    <w:rsid w:val="00F22CD5"/>
    <w:rsid w:val="00F25A60"/>
    <w:rsid w:val="00F27ABB"/>
    <w:rsid w:val="00F31DFD"/>
    <w:rsid w:val="00F41FDA"/>
    <w:rsid w:val="00F470B0"/>
    <w:rsid w:val="00F50D92"/>
    <w:rsid w:val="00F51250"/>
    <w:rsid w:val="00F54336"/>
    <w:rsid w:val="00F61A2A"/>
    <w:rsid w:val="00F62C84"/>
    <w:rsid w:val="00F64337"/>
    <w:rsid w:val="00F70660"/>
    <w:rsid w:val="00F70F95"/>
    <w:rsid w:val="00F71309"/>
    <w:rsid w:val="00F73696"/>
    <w:rsid w:val="00F7370B"/>
    <w:rsid w:val="00F75942"/>
    <w:rsid w:val="00F76F67"/>
    <w:rsid w:val="00F863E7"/>
    <w:rsid w:val="00F96AA7"/>
    <w:rsid w:val="00F971ED"/>
    <w:rsid w:val="00FA0706"/>
    <w:rsid w:val="00FA2BEB"/>
    <w:rsid w:val="00FA711A"/>
    <w:rsid w:val="00FB0CCF"/>
    <w:rsid w:val="00FB6C01"/>
    <w:rsid w:val="00FB6E21"/>
    <w:rsid w:val="00FC04F4"/>
    <w:rsid w:val="00FC1BEE"/>
    <w:rsid w:val="00FC591E"/>
    <w:rsid w:val="00FD5732"/>
    <w:rsid w:val="00FD7CDA"/>
    <w:rsid w:val="00FF1BC2"/>
    <w:rsid w:val="016F7276"/>
    <w:rsid w:val="017A5EF1"/>
    <w:rsid w:val="01A32A89"/>
    <w:rsid w:val="01AE7518"/>
    <w:rsid w:val="03F66226"/>
    <w:rsid w:val="0574FB5D"/>
    <w:rsid w:val="05D9CD3A"/>
    <w:rsid w:val="06300B92"/>
    <w:rsid w:val="0664DF9A"/>
    <w:rsid w:val="071FD19A"/>
    <w:rsid w:val="0735BEF3"/>
    <w:rsid w:val="077C9116"/>
    <w:rsid w:val="077D95B9"/>
    <w:rsid w:val="077F4A99"/>
    <w:rsid w:val="081D51F5"/>
    <w:rsid w:val="087F4185"/>
    <w:rsid w:val="094FE242"/>
    <w:rsid w:val="099E9E32"/>
    <w:rsid w:val="0A62DEA7"/>
    <w:rsid w:val="0A7FDC34"/>
    <w:rsid w:val="0BA271C0"/>
    <w:rsid w:val="0BAA9E6B"/>
    <w:rsid w:val="0BB3D153"/>
    <w:rsid w:val="0C23400C"/>
    <w:rsid w:val="0CA15A80"/>
    <w:rsid w:val="0CB5EE86"/>
    <w:rsid w:val="0CCD6701"/>
    <w:rsid w:val="0CD63EF4"/>
    <w:rsid w:val="0DC36414"/>
    <w:rsid w:val="0DF8D22C"/>
    <w:rsid w:val="0E1C1598"/>
    <w:rsid w:val="0E720F55"/>
    <w:rsid w:val="0E7A6862"/>
    <w:rsid w:val="0F4575F9"/>
    <w:rsid w:val="0F675E69"/>
    <w:rsid w:val="0F74C56A"/>
    <w:rsid w:val="0FC45824"/>
    <w:rsid w:val="0FDB74CD"/>
    <w:rsid w:val="0FF5A6CE"/>
    <w:rsid w:val="0FFB96B2"/>
    <w:rsid w:val="102E4EB8"/>
    <w:rsid w:val="1050D968"/>
    <w:rsid w:val="10ADC289"/>
    <w:rsid w:val="10EC188E"/>
    <w:rsid w:val="123995E9"/>
    <w:rsid w:val="127E39BA"/>
    <w:rsid w:val="12C31A7E"/>
    <w:rsid w:val="134EFA1F"/>
    <w:rsid w:val="138F4F82"/>
    <w:rsid w:val="13BB5851"/>
    <w:rsid w:val="13E43A9B"/>
    <w:rsid w:val="141A0A1B"/>
    <w:rsid w:val="149EE51A"/>
    <w:rsid w:val="14CB7FA3"/>
    <w:rsid w:val="14D6F8AE"/>
    <w:rsid w:val="155AC82F"/>
    <w:rsid w:val="158C440F"/>
    <w:rsid w:val="1598CC3B"/>
    <w:rsid w:val="15B0F9F5"/>
    <w:rsid w:val="1613ACB9"/>
    <w:rsid w:val="161DB8CF"/>
    <w:rsid w:val="162F9068"/>
    <w:rsid w:val="1694BB99"/>
    <w:rsid w:val="16C5F015"/>
    <w:rsid w:val="1739717F"/>
    <w:rsid w:val="18ED7B3E"/>
    <w:rsid w:val="191F8650"/>
    <w:rsid w:val="194263E5"/>
    <w:rsid w:val="1A5273EC"/>
    <w:rsid w:val="1A664B88"/>
    <w:rsid w:val="1A894B9F"/>
    <w:rsid w:val="1AE58AF2"/>
    <w:rsid w:val="1B25D425"/>
    <w:rsid w:val="1B4FA7F0"/>
    <w:rsid w:val="1BF610FB"/>
    <w:rsid w:val="1C251C00"/>
    <w:rsid w:val="1C8027DF"/>
    <w:rsid w:val="1CB34F6A"/>
    <w:rsid w:val="1CD29794"/>
    <w:rsid w:val="1CD33A61"/>
    <w:rsid w:val="1CD82452"/>
    <w:rsid w:val="1D8EDB44"/>
    <w:rsid w:val="1DBA54BE"/>
    <w:rsid w:val="1E24CD29"/>
    <w:rsid w:val="1EE2F36D"/>
    <w:rsid w:val="1F1EBFD3"/>
    <w:rsid w:val="1F5CBCC2"/>
    <w:rsid w:val="1F5DA2B6"/>
    <w:rsid w:val="1FA2F1F5"/>
    <w:rsid w:val="1FEAF02C"/>
    <w:rsid w:val="2046A6BD"/>
    <w:rsid w:val="20577818"/>
    <w:rsid w:val="205FBE58"/>
    <w:rsid w:val="20DF64C6"/>
    <w:rsid w:val="20F87AA5"/>
    <w:rsid w:val="21116FD8"/>
    <w:rsid w:val="2130AB6D"/>
    <w:rsid w:val="21E76F8F"/>
    <w:rsid w:val="222D9E74"/>
    <w:rsid w:val="228EE169"/>
    <w:rsid w:val="22AD4039"/>
    <w:rsid w:val="22B5256C"/>
    <w:rsid w:val="22BF9A18"/>
    <w:rsid w:val="231373ED"/>
    <w:rsid w:val="2331F71E"/>
    <w:rsid w:val="235D5393"/>
    <w:rsid w:val="23D3491C"/>
    <w:rsid w:val="2404A8D0"/>
    <w:rsid w:val="24363ED8"/>
    <w:rsid w:val="243C7284"/>
    <w:rsid w:val="24C4E72A"/>
    <w:rsid w:val="2507E9DA"/>
    <w:rsid w:val="252B9AFB"/>
    <w:rsid w:val="25A07931"/>
    <w:rsid w:val="26A8B31B"/>
    <w:rsid w:val="26D4DCF5"/>
    <w:rsid w:val="27B0D94C"/>
    <w:rsid w:val="27D6044F"/>
    <w:rsid w:val="288FEFC2"/>
    <w:rsid w:val="28EE7E4D"/>
    <w:rsid w:val="2A34F345"/>
    <w:rsid w:val="2B0300BA"/>
    <w:rsid w:val="2B2A82D6"/>
    <w:rsid w:val="2B4CA35D"/>
    <w:rsid w:val="2BC79084"/>
    <w:rsid w:val="2BD0C3A6"/>
    <w:rsid w:val="2C4FFF27"/>
    <w:rsid w:val="2C99CAE8"/>
    <w:rsid w:val="2C9A6547"/>
    <w:rsid w:val="2D6360E5"/>
    <w:rsid w:val="2DFFF76F"/>
    <w:rsid w:val="2E201AD0"/>
    <w:rsid w:val="2E2415A6"/>
    <w:rsid w:val="2EBF7E79"/>
    <w:rsid w:val="2EFEC327"/>
    <w:rsid w:val="2F08AE3B"/>
    <w:rsid w:val="2F21B18C"/>
    <w:rsid w:val="2F21EDA2"/>
    <w:rsid w:val="2FA68679"/>
    <w:rsid w:val="2FA8B5BB"/>
    <w:rsid w:val="2FB0B659"/>
    <w:rsid w:val="2FD7F01C"/>
    <w:rsid w:val="30059FE7"/>
    <w:rsid w:val="303C0912"/>
    <w:rsid w:val="3066A37F"/>
    <w:rsid w:val="31EBF31D"/>
    <w:rsid w:val="333ECEC7"/>
    <w:rsid w:val="34474ED7"/>
    <w:rsid w:val="346721EA"/>
    <w:rsid w:val="34A51DA3"/>
    <w:rsid w:val="352EBFFD"/>
    <w:rsid w:val="3551DE50"/>
    <w:rsid w:val="35571DE4"/>
    <w:rsid w:val="35E3364A"/>
    <w:rsid w:val="36063CF6"/>
    <w:rsid w:val="360AD640"/>
    <w:rsid w:val="361596C8"/>
    <w:rsid w:val="366CBC96"/>
    <w:rsid w:val="36784300"/>
    <w:rsid w:val="36BCBCA6"/>
    <w:rsid w:val="38308089"/>
    <w:rsid w:val="38C7874C"/>
    <w:rsid w:val="38D9055B"/>
    <w:rsid w:val="39073EDC"/>
    <w:rsid w:val="39F45D68"/>
    <w:rsid w:val="3AD213B3"/>
    <w:rsid w:val="3AFF827A"/>
    <w:rsid w:val="3B07DF15"/>
    <w:rsid w:val="3B0A65D9"/>
    <w:rsid w:val="3B5CAF2E"/>
    <w:rsid w:val="3B84D924"/>
    <w:rsid w:val="3C1F9522"/>
    <w:rsid w:val="3D20A985"/>
    <w:rsid w:val="3DEEC702"/>
    <w:rsid w:val="3E3F7FD7"/>
    <w:rsid w:val="3EBC79E6"/>
    <w:rsid w:val="3F5790B9"/>
    <w:rsid w:val="3F8930BE"/>
    <w:rsid w:val="3FD567FF"/>
    <w:rsid w:val="40079809"/>
    <w:rsid w:val="40507F5C"/>
    <w:rsid w:val="41C346D9"/>
    <w:rsid w:val="430B926F"/>
    <w:rsid w:val="43223E2B"/>
    <w:rsid w:val="4325A278"/>
    <w:rsid w:val="434F0B53"/>
    <w:rsid w:val="43746087"/>
    <w:rsid w:val="438491D7"/>
    <w:rsid w:val="43E44A53"/>
    <w:rsid w:val="447386E6"/>
    <w:rsid w:val="4478A7E6"/>
    <w:rsid w:val="44809D66"/>
    <w:rsid w:val="44A09BD3"/>
    <w:rsid w:val="44F86E96"/>
    <w:rsid w:val="4521EF54"/>
    <w:rsid w:val="4554BB61"/>
    <w:rsid w:val="4566B9ED"/>
    <w:rsid w:val="465EC30B"/>
    <w:rsid w:val="46692547"/>
    <w:rsid w:val="471A40BD"/>
    <w:rsid w:val="472CCD9D"/>
    <w:rsid w:val="473A44C2"/>
    <w:rsid w:val="473E54AF"/>
    <w:rsid w:val="473F61E1"/>
    <w:rsid w:val="474EC6DC"/>
    <w:rsid w:val="47ABC2A8"/>
    <w:rsid w:val="47F9A740"/>
    <w:rsid w:val="483E96B9"/>
    <w:rsid w:val="486F6683"/>
    <w:rsid w:val="487847E4"/>
    <w:rsid w:val="488B7AF3"/>
    <w:rsid w:val="48A0B273"/>
    <w:rsid w:val="4924BCB8"/>
    <w:rsid w:val="493C5717"/>
    <w:rsid w:val="497CC3A3"/>
    <w:rsid w:val="49C54242"/>
    <w:rsid w:val="4A3E271F"/>
    <w:rsid w:val="4A5E4900"/>
    <w:rsid w:val="4AAE4415"/>
    <w:rsid w:val="4AE02F2D"/>
    <w:rsid w:val="4B9CAA33"/>
    <w:rsid w:val="4BA327EB"/>
    <w:rsid w:val="4BD8103D"/>
    <w:rsid w:val="4CEC9552"/>
    <w:rsid w:val="4E2FF2B5"/>
    <w:rsid w:val="4E511AB2"/>
    <w:rsid w:val="4E624655"/>
    <w:rsid w:val="4E8E45DA"/>
    <w:rsid w:val="4E9D34DE"/>
    <w:rsid w:val="4EE3524E"/>
    <w:rsid w:val="4F340EDD"/>
    <w:rsid w:val="4F58B3C5"/>
    <w:rsid w:val="5021A354"/>
    <w:rsid w:val="50562B27"/>
    <w:rsid w:val="508B9835"/>
    <w:rsid w:val="51215C75"/>
    <w:rsid w:val="519DFAFA"/>
    <w:rsid w:val="5255D531"/>
    <w:rsid w:val="52C3E64E"/>
    <w:rsid w:val="53248BD5"/>
    <w:rsid w:val="54C05C36"/>
    <w:rsid w:val="54C12EFC"/>
    <w:rsid w:val="54EAA53B"/>
    <w:rsid w:val="552D25B6"/>
    <w:rsid w:val="555F8371"/>
    <w:rsid w:val="56025553"/>
    <w:rsid w:val="56325DB9"/>
    <w:rsid w:val="5686759C"/>
    <w:rsid w:val="56A954F0"/>
    <w:rsid w:val="571483B9"/>
    <w:rsid w:val="57D708A2"/>
    <w:rsid w:val="57F50A17"/>
    <w:rsid w:val="57F7FCF8"/>
    <w:rsid w:val="58542D1F"/>
    <w:rsid w:val="58A90418"/>
    <w:rsid w:val="58AA6D73"/>
    <w:rsid w:val="58E66DAE"/>
    <w:rsid w:val="59A09B4D"/>
    <w:rsid w:val="59DAE7E3"/>
    <w:rsid w:val="5A02A212"/>
    <w:rsid w:val="5B0264EA"/>
    <w:rsid w:val="5B217FA3"/>
    <w:rsid w:val="5B9E7273"/>
    <w:rsid w:val="5BB82AD2"/>
    <w:rsid w:val="5BBC739E"/>
    <w:rsid w:val="5C0B7679"/>
    <w:rsid w:val="5C2DB863"/>
    <w:rsid w:val="5C40A5C0"/>
    <w:rsid w:val="5CA336F1"/>
    <w:rsid w:val="5D7ABDB1"/>
    <w:rsid w:val="5E3F0752"/>
    <w:rsid w:val="5E742430"/>
    <w:rsid w:val="5EC66B1A"/>
    <w:rsid w:val="5F5CD4E6"/>
    <w:rsid w:val="5F8FEC16"/>
    <w:rsid w:val="5F8FFD8A"/>
    <w:rsid w:val="600256A2"/>
    <w:rsid w:val="609C56FB"/>
    <w:rsid w:val="60F8A547"/>
    <w:rsid w:val="60FE33F2"/>
    <w:rsid w:val="613FF63C"/>
    <w:rsid w:val="61908488"/>
    <w:rsid w:val="61DD122C"/>
    <w:rsid w:val="627E0D5B"/>
    <w:rsid w:val="6295495B"/>
    <w:rsid w:val="62C7AFFE"/>
    <w:rsid w:val="62C7F1E0"/>
    <w:rsid w:val="62E8B9DD"/>
    <w:rsid w:val="6398A19E"/>
    <w:rsid w:val="642E7292"/>
    <w:rsid w:val="64304609"/>
    <w:rsid w:val="649815D1"/>
    <w:rsid w:val="6593F959"/>
    <w:rsid w:val="659B2771"/>
    <w:rsid w:val="65B2EE0D"/>
    <w:rsid w:val="65D1A515"/>
    <w:rsid w:val="66361257"/>
    <w:rsid w:val="66377A84"/>
    <w:rsid w:val="665B21C7"/>
    <w:rsid w:val="6704DFC7"/>
    <w:rsid w:val="670B987F"/>
    <w:rsid w:val="67681503"/>
    <w:rsid w:val="6791E2E1"/>
    <w:rsid w:val="67FB7BFC"/>
    <w:rsid w:val="68EA8ECF"/>
    <w:rsid w:val="69190977"/>
    <w:rsid w:val="69645824"/>
    <w:rsid w:val="697A334E"/>
    <w:rsid w:val="69CF6807"/>
    <w:rsid w:val="6A444584"/>
    <w:rsid w:val="6A9AA42E"/>
    <w:rsid w:val="6ACDEC18"/>
    <w:rsid w:val="6AE7D604"/>
    <w:rsid w:val="6B127C21"/>
    <w:rsid w:val="6BDB2A39"/>
    <w:rsid w:val="6BE097A0"/>
    <w:rsid w:val="6C50B552"/>
    <w:rsid w:val="6C6C7646"/>
    <w:rsid w:val="6C83A665"/>
    <w:rsid w:val="6C859DA4"/>
    <w:rsid w:val="6CAC4BAE"/>
    <w:rsid w:val="6CBF8355"/>
    <w:rsid w:val="6D31DFD4"/>
    <w:rsid w:val="6DAB19F5"/>
    <w:rsid w:val="6E9B5000"/>
    <w:rsid w:val="6F04DFB5"/>
    <w:rsid w:val="6FC97C86"/>
    <w:rsid w:val="6FCF8BBD"/>
    <w:rsid w:val="6FF72417"/>
    <w:rsid w:val="7015A949"/>
    <w:rsid w:val="70628A4C"/>
    <w:rsid w:val="70B97CE3"/>
    <w:rsid w:val="714808F9"/>
    <w:rsid w:val="725E4C75"/>
    <w:rsid w:val="72D2CFE6"/>
    <w:rsid w:val="72E5AF9C"/>
    <w:rsid w:val="7325DB34"/>
    <w:rsid w:val="73A18797"/>
    <w:rsid w:val="7423082D"/>
    <w:rsid w:val="74CFBDC2"/>
    <w:rsid w:val="74E73EFB"/>
    <w:rsid w:val="7563F60B"/>
    <w:rsid w:val="75874DA9"/>
    <w:rsid w:val="76A2445D"/>
    <w:rsid w:val="76D63D36"/>
    <w:rsid w:val="770E1888"/>
    <w:rsid w:val="77535040"/>
    <w:rsid w:val="77786B06"/>
    <w:rsid w:val="778732B8"/>
    <w:rsid w:val="778B86C6"/>
    <w:rsid w:val="77A6A4EA"/>
    <w:rsid w:val="77E1B88C"/>
    <w:rsid w:val="7865CEED"/>
    <w:rsid w:val="78E1D358"/>
    <w:rsid w:val="791A8C9D"/>
    <w:rsid w:val="79FEFA20"/>
    <w:rsid w:val="7A29C53B"/>
    <w:rsid w:val="7A2CA36D"/>
    <w:rsid w:val="7AFC724B"/>
    <w:rsid w:val="7B3FBCF0"/>
    <w:rsid w:val="7B8E7276"/>
    <w:rsid w:val="7BA5CD91"/>
    <w:rsid w:val="7BD3A377"/>
    <w:rsid w:val="7CDB03F4"/>
    <w:rsid w:val="7CFB4BF6"/>
    <w:rsid w:val="7D5F9286"/>
    <w:rsid w:val="7D76C44A"/>
    <w:rsid w:val="7E188333"/>
    <w:rsid w:val="7E30BC49"/>
    <w:rsid w:val="7E6F730A"/>
    <w:rsid w:val="7E76D455"/>
    <w:rsid w:val="7ECED71B"/>
    <w:rsid w:val="7EF1AFF4"/>
    <w:rsid w:val="7FB230F0"/>
    <w:rsid w:val="7FBF8CCC"/>
    <w:rsid w:val="7FE2B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3A065"/>
  <w15:chartTrackingRefBased/>
  <w15:docId w15:val="{3F31984A-6247-4B48-B84B-96F2DEBB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IC" w:eastAsia="VIC" w:hAnsi="VIC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1" w:semiHidden="1" w:uiPriority="9" w:qFormat="1"/>
    <w:lsdException w:name="heading 6" w:locked="1" w:semiHidden="1" w:uiPriority="9" w:qFormat="1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locked="1" w:semiHidden="1" w:uiPriority="39"/>
    <w:lsdException w:name="toc 5" w:locked="1" w:semiHidden="1" w:uiPriority="39"/>
    <w:lsdException w:name="toc 6" w:locked="1" w:semiHidden="1" w:uiPriority="39"/>
    <w:lsdException w:name="toc 7" w:locked="1" w:semiHidden="1" w:uiPriority="39"/>
    <w:lsdException w:name="toc 8" w:locked="1" w:semiHidden="1" w:uiPriority="39"/>
    <w:lsdException w:name="toc 9" w:locked="1" w:semiHidden="1" w:uiPriority="39"/>
    <w:lsdException w:name="Normal Indent" w:locked="1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semiHidden="1" w:unhideWhenUsed="1"/>
    <w:lsdException w:name="Subtitle" w:uiPriority="11" w:qFormat="1"/>
    <w:lsdException w:name="Salutation" w:locked="1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uiPriority="31" w:qFormat="1"/>
    <w:lsdException w:name="Intense Reference" w:locked="1" w:semiHidden="1" w:uiPriority="32" w:qFormat="1"/>
    <w:lsdException w:name="Book Title" w:locked="1" w:semiHidden="1" w:uiPriority="33" w:qFormat="1"/>
    <w:lsdException w:name="Bibliography" w:locked="1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83A4B"/>
    <w:pPr>
      <w:spacing w:after="160" w:line="288" w:lineRule="auto"/>
    </w:pPr>
  </w:style>
  <w:style w:type="paragraph" w:styleId="Heading1">
    <w:name w:val="heading 1"/>
    <w:link w:val="Heading1Char"/>
    <w:uiPriority w:val="9"/>
    <w:qFormat/>
    <w:rsid w:val="001471E8"/>
    <w:pPr>
      <w:keepNext/>
      <w:keepLines/>
      <w:spacing w:before="360" w:after="180" w:line="288" w:lineRule="auto"/>
      <w:outlineLvl w:val="0"/>
    </w:pPr>
    <w:rPr>
      <w:rFonts w:cstheme="majorBidi"/>
      <w:b/>
      <w:color w:val="00573F" w:themeColor="text2"/>
      <w:sz w:val="56"/>
      <w:szCs w:val="36"/>
    </w:rPr>
  </w:style>
  <w:style w:type="paragraph" w:styleId="Heading2">
    <w:name w:val="heading 2"/>
    <w:link w:val="Heading2Char"/>
    <w:uiPriority w:val="9"/>
    <w:qFormat/>
    <w:rsid w:val="001471E8"/>
    <w:pPr>
      <w:keepNext/>
      <w:keepLines/>
      <w:spacing w:before="320" w:after="160" w:line="288" w:lineRule="auto"/>
      <w:outlineLvl w:val="1"/>
    </w:pPr>
    <w:rPr>
      <w:rFonts w:cstheme="majorBidi"/>
      <w:b/>
      <w:color w:val="00573F" w:themeColor="text2"/>
      <w:sz w:val="48"/>
      <w:szCs w:val="32"/>
    </w:rPr>
  </w:style>
  <w:style w:type="paragraph" w:styleId="Heading3">
    <w:name w:val="heading 3"/>
    <w:link w:val="Heading3Char"/>
    <w:uiPriority w:val="9"/>
    <w:qFormat/>
    <w:rsid w:val="001471E8"/>
    <w:pPr>
      <w:keepNext/>
      <w:keepLines/>
      <w:spacing w:before="280" w:after="140" w:line="288" w:lineRule="auto"/>
      <w:outlineLvl w:val="2"/>
    </w:pPr>
    <w:rPr>
      <w:rFonts w:cstheme="majorBidi"/>
      <w:b/>
      <w:color w:val="00573F" w:themeColor="text2"/>
      <w:sz w:val="40"/>
      <w:szCs w:val="28"/>
    </w:rPr>
  </w:style>
  <w:style w:type="paragraph" w:styleId="Heading4">
    <w:name w:val="heading 4"/>
    <w:link w:val="Heading4Char"/>
    <w:uiPriority w:val="9"/>
    <w:qFormat/>
    <w:locked/>
    <w:rsid w:val="009D045A"/>
    <w:pPr>
      <w:keepNext/>
      <w:keepLines/>
      <w:spacing w:before="240" w:after="120" w:line="288" w:lineRule="auto"/>
      <w:outlineLvl w:val="3"/>
    </w:pPr>
    <w:rPr>
      <w:rFonts w:eastAsiaTheme="majorEastAsia" w:cstheme="majorBidi"/>
      <w:b/>
      <w:iCs/>
      <w:color w:val="00573F" w:themeColor="text2"/>
      <w:sz w:val="32"/>
    </w:rPr>
  </w:style>
  <w:style w:type="paragraph" w:styleId="Heading5">
    <w:name w:val="heading 5"/>
    <w:link w:val="Heading5Char"/>
    <w:uiPriority w:val="9"/>
    <w:qFormat/>
    <w:locked/>
    <w:rsid w:val="009D045A"/>
    <w:pPr>
      <w:keepNext/>
      <w:keepLines/>
      <w:spacing w:before="160" w:after="80" w:line="288" w:lineRule="auto"/>
      <w:outlineLvl w:val="4"/>
    </w:pPr>
    <w:rPr>
      <w:rFonts w:eastAsiaTheme="majorEastAsia" w:cstheme="majorBidi"/>
      <w:b/>
      <w:iCs/>
      <w:color w:val="00573F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471E8"/>
    <w:rPr>
      <w:rFonts w:cstheme="majorBidi"/>
      <w:b/>
      <w:color w:val="00573F" w:themeColor="text2"/>
      <w:sz w:val="56"/>
      <w:szCs w:val="36"/>
    </w:rPr>
  </w:style>
  <w:style w:type="character" w:customStyle="1" w:styleId="Heading2Char">
    <w:name w:val="Heading 2 Char"/>
    <w:link w:val="Heading2"/>
    <w:uiPriority w:val="9"/>
    <w:rsid w:val="001471E8"/>
    <w:rPr>
      <w:rFonts w:cstheme="majorBidi"/>
      <w:b/>
      <w:color w:val="00573F" w:themeColor="text2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461BF"/>
    <w:pPr>
      <w:keepNext/>
      <w:keepLines/>
      <w:spacing w:before="960" w:after="480"/>
      <w:contextualSpacing/>
      <w:outlineLvl w:val="0"/>
    </w:pPr>
    <w:rPr>
      <w:rFonts w:cstheme="majorBidi"/>
      <w:b/>
      <w:bCs/>
      <w:color w:val="00573F" w:themeColor="text2"/>
      <w:sz w:val="56"/>
      <w:szCs w:val="52"/>
    </w:rPr>
  </w:style>
  <w:style w:type="character" w:customStyle="1" w:styleId="TitleChar">
    <w:name w:val="Title Char"/>
    <w:link w:val="Title"/>
    <w:uiPriority w:val="10"/>
    <w:rsid w:val="005461BF"/>
    <w:rPr>
      <w:rFonts w:cstheme="majorBidi"/>
      <w:b/>
      <w:bCs/>
      <w:color w:val="00573F" w:themeColor="text2"/>
      <w:sz w:val="56"/>
      <w:szCs w:val="52"/>
    </w:rPr>
  </w:style>
  <w:style w:type="paragraph" w:customStyle="1" w:styleId="TOC">
    <w:name w:val="TOC"/>
    <w:qFormat/>
    <w:rsid w:val="00743359"/>
    <w:pPr>
      <w:keepNext/>
      <w:keepLines/>
      <w:spacing w:before="120" w:after="120" w:line="288" w:lineRule="auto"/>
      <w:outlineLvl w:val="0"/>
    </w:pPr>
    <w:rPr>
      <w:rFonts w:ascii="VIC SemiBold" w:hAnsi="VIC SemiBold"/>
      <w:color w:val="00573F" w:themeColor="text2"/>
      <w:sz w:val="32"/>
      <w:szCs w:val="28"/>
    </w:rPr>
  </w:style>
  <w:style w:type="paragraph" w:customStyle="1" w:styleId="Separator">
    <w:name w:val="Separator"/>
    <w:basedOn w:val="Body"/>
    <w:link w:val="SeparatorChar"/>
    <w:qFormat/>
    <w:rsid w:val="00531CCA"/>
    <w:pPr>
      <w:pBdr>
        <w:top w:val="single" w:sz="12" w:space="1" w:color="00573F"/>
      </w:pBdr>
      <w:spacing w:before="220" w:after="220"/>
    </w:pPr>
    <w:rPr>
      <w:color w:val="00573F" w:themeColor="text2"/>
    </w:rPr>
  </w:style>
  <w:style w:type="paragraph" w:customStyle="1" w:styleId="ListHeading1">
    <w:name w:val="List Heading 1"/>
    <w:basedOn w:val="Heading1"/>
    <w:qFormat/>
    <w:rsid w:val="00531CCA"/>
    <w:pPr>
      <w:numPr>
        <w:numId w:val="8"/>
      </w:numPr>
    </w:pPr>
    <w:rPr>
      <w:rFonts w:cs="Times New Roman"/>
    </w:rPr>
  </w:style>
  <w:style w:type="character" w:customStyle="1" w:styleId="BodyChar">
    <w:name w:val="Body Char"/>
    <w:basedOn w:val="DefaultParagraphFont"/>
    <w:link w:val="Body"/>
    <w:rsid w:val="00531CCA"/>
  </w:style>
  <w:style w:type="character" w:customStyle="1" w:styleId="SeparatorChar">
    <w:name w:val="Separator Char"/>
    <w:basedOn w:val="BodyChar"/>
    <w:link w:val="Separator"/>
    <w:rsid w:val="00531CCA"/>
    <w:rPr>
      <w:color w:val="00573F" w:themeColor="text2"/>
    </w:rPr>
  </w:style>
  <w:style w:type="character" w:customStyle="1" w:styleId="Heading3Char">
    <w:name w:val="Heading 3 Char"/>
    <w:link w:val="Heading3"/>
    <w:uiPriority w:val="9"/>
    <w:rsid w:val="001471E8"/>
    <w:rPr>
      <w:rFonts w:cstheme="majorBidi"/>
      <w:b/>
      <w:color w:val="00573F" w:themeColor="text2"/>
      <w:sz w:val="40"/>
      <w:szCs w:val="28"/>
    </w:rPr>
  </w:style>
  <w:style w:type="paragraph" w:customStyle="1" w:styleId="ListHeading2">
    <w:name w:val="List Heading 2"/>
    <w:basedOn w:val="Heading2"/>
    <w:qFormat/>
    <w:rsid w:val="002023FC"/>
    <w:pPr>
      <w:numPr>
        <w:numId w:val="9"/>
      </w:numPr>
      <w:ind w:left="567" w:hanging="567"/>
    </w:pPr>
  </w:style>
  <w:style w:type="paragraph" w:customStyle="1" w:styleId="ListHeading3">
    <w:name w:val="List Heading 3"/>
    <w:basedOn w:val="Heading3"/>
    <w:qFormat/>
    <w:rsid w:val="002023FC"/>
    <w:pPr>
      <w:numPr>
        <w:numId w:val="10"/>
      </w:numPr>
      <w:ind w:left="567" w:hanging="567"/>
    </w:pPr>
  </w:style>
  <w:style w:type="paragraph" w:customStyle="1" w:styleId="TableHeader">
    <w:name w:val="Table Header"/>
    <w:qFormat/>
    <w:rsid w:val="00A921D7"/>
    <w:pPr>
      <w:keepNext/>
      <w:keepLines/>
      <w:spacing w:before="60" w:after="60"/>
    </w:pPr>
    <w:rPr>
      <w:rFonts w:ascii="VIC SemiBold" w:hAnsi="VIC SemiBold"/>
      <w:color w:val="FFFFFF" w:themeColor="background1"/>
      <w:sz w:val="20"/>
    </w:rPr>
  </w:style>
  <w:style w:type="paragraph" w:customStyle="1" w:styleId="Bullet1">
    <w:name w:val="Bullet 1"/>
    <w:basedOn w:val="Normal"/>
    <w:qFormat/>
    <w:rsid w:val="00531CCA"/>
    <w:pPr>
      <w:keepNext/>
      <w:keepLines/>
      <w:numPr>
        <w:numId w:val="11"/>
      </w:numPr>
    </w:pPr>
  </w:style>
  <w:style w:type="paragraph" w:customStyle="1" w:styleId="TableBody">
    <w:name w:val="Table Body"/>
    <w:basedOn w:val="Body"/>
    <w:qFormat/>
    <w:rsid w:val="00A921D7"/>
    <w:pPr>
      <w:spacing w:before="60" w:after="60" w:line="240" w:lineRule="auto"/>
    </w:pPr>
    <w:rPr>
      <w:sz w:val="20"/>
    </w:rPr>
  </w:style>
  <w:style w:type="paragraph" w:styleId="ListParagraph">
    <w:name w:val="List Paragraph"/>
    <w:basedOn w:val="Normal"/>
    <w:uiPriority w:val="34"/>
    <w:semiHidden/>
    <w:rsid w:val="005A5552"/>
    <w:pPr>
      <w:ind w:left="567" w:hanging="567"/>
      <w:contextualSpacing/>
    </w:pPr>
  </w:style>
  <w:style w:type="paragraph" w:customStyle="1" w:styleId="NumberedList1">
    <w:name w:val="Numbered List 1"/>
    <w:basedOn w:val="Normal"/>
    <w:qFormat/>
    <w:rsid w:val="00D31117"/>
    <w:pPr>
      <w:keepNext/>
      <w:keepLines/>
      <w:numPr>
        <w:numId w:val="12"/>
      </w:numPr>
      <w:ind w:left="567" w:hanging="567"/>
    </w:pPr>
  </w:style>
  <w:style w:type="paragraph" w:customStyle="1" w:styleId="TableBullet1">
    <w:name w:val="Table Bullet 1"/>
    <w:basedOn w:val="TableBody"/>
    <w:qFormat/>
    <w:rsid w:val="00A921D7"/>
    <w:pPr>
      <w:numPr>
        <w:numId w:val="15"/>
      </w:numPr>
      <w:ind w:left="357" w:hanging="357"/>
    </w:pPr>
  </w:style>
  <w:style w:type="paragraph" w:customStyle="1" w:styleId="TableListing1">
    <w:name w:val="Table Listing 1"/>
    <w:basedOn w:val="TableBody"/>
    <w:qFormat/>
    <w:rsid w:val="00A921D7"/>
    <w:pPr>
      <w:numPr>
        <w:numId w:val="14"/>
      </w:numPr>
      <w:ind w:left="357" w:hanging="357"/>
    </w:pPr>
  </w:style>
  <w:style w:type="paragraph" w:customStyle="1" w:styleId="TablechartfigureHeading">
    <w:name w:val="Table/chart/figure Heading"/>
    <w:basedOn w:val="Normal"/>
    <w:qFormat/>
    <w:rsid w:val="00531CCA"/>
    <w:pPr>
      <w:keepNext/>
      <w:keepLines/>
      <w:spacing w:before="120" w:after="120"/>
    </w:pPr>
    <w:rPr>
      <w:b/>
    </w:rPr>
  </w:style>
  <w:style w:type="paragraph" w:customStyle="1" w:styleId="Body">
    <w:name w:val="Body"/>
    <w:basedOn w:val="Normal"/>
    <w:link w:val="BodyChar"/>
    <w:qFormat/>
    <w:rsid w:val="00531CCA"/>
    <w:pPr>
      <w:keepNext/>
      <w:keepLines/>
    </w:pPr>
  </w:style>
  <w:style w:type="paragraph" w:customStyle="1" w:styleId="BodyIndent">
    <w:name w:val="Body Indent"/>
    <w:basedOn w:val="Body"/>
    <w:qFormat/>
    <w:rsid w:val="004E2748"/>
    <w:pPr>
      <w:ind w:left="567"/>
    </w:pPr>
  </w:style>
  <w:style w:type="table" w:styleId="TableGrid">
    <w:name w:val="Table Grid"/>
    <w:basedOn w:val="TableNormal"/>
    <w:uiPriority w:val="39"/>
    <w:rsid w:val="0053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VPSC">
    <w:name w:val="Table VPSC"/>
    <w:uiPriority w:val="99"/>
    <w:rsid w:val="008D4329"/>
    <w:rPr>
      <w:color w:val="000000" w:themeColor="text1"/>
      <w:sz w:val="20"/>
      <w:szCs w:val="20"/>
      <w:lang w:val="en-US" w:eastAsia="en-AU"/>
    </w:rPr>
    <w:tblPr>
      <w:tblStyleRowBandSize w:val="1"/>
      <w:tblBorders>
        <w:top w:val="single" w:sz="4" w:space="0" w:color="00573F" w:themeColor="text2"/>
        <w:left w:val="single" w:sz="4" w:space="0" w:color="00573F" w:themeColor="text2"/>
        <w:bottom w:val="single" w:sz="4" w:space="0" w:color="00573F" w:themeColor="text2"/>
        <w:right w:val="single" w:sz="4" w:space="0" w:color="00573F" w:themeColor="text2"/>
        <w:insideH w:val="single" w:sz="4" w:space="0" w:color="00573F" w:themeColor="text2"/>
        <w:insideV w:val="single" w:sz="4" w:space="0" w:color="00573F" w:themeColor="text2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FFFFF" w:themeFill="background1"/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@STKaiti" w:hAnsi="@STKaiti"/>
        <w:color w:val="FFFFFF" w:themeColor="background1"/>
        <w:sz w:val="22"/>
      </w:rPr>
      <w:tblPr/>
      <w:tcPr>
        <w:shd w:val="clear" w:color="auto" w:fill="00573F" w:themeFill="text2"/>
      </w:tcPr>
    </w:tblStylePr>
    <w:tblStylePr w:type="firstCol">
      <w:rPr>
        <w:rFonts w:ascii="@STKaiti" w:hAnsi="@STKaiti"/>
        <w:sz w:val="22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qFormat/>
    <w:rsid w:val="006954C8"/>
    <w:pPr>
      <w:keepNext/>
      <w:keepLines/>
      <w:tabs>
        <w:tab w:val="center" w:pos="4513"/>
        <w:tab w:val="right" w:pos="9026"/>
      </w:tabs>
      <w:spacing w:after="0" w:line="240" w:lineRule="auto"/>
    </w:pPr>
    <w:rPr>
      <w:color w:val="000000" w:themeColor="text1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954C8"/>
    <w:rPr>
      <w:color w:val="000000" w:themeColor="tex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359"/>
    <w:pPr>
      <w:keepNext/>
      <w:keepLines/>
      <w:spacing w:before="280" w:after="0"/>
      <w:outlineLvl w:val="1"/>
    </w:pPr>
    <w:rPr>
      <w:rFonts w:ascii="VIC SemiBold" w:hAnsi="VIC SemiBold"/>
      <w:color w:val="00573F" w:themeColor="text2"/>
      <w:sz w:val="32"/>
      <w:szCs w:val="28"/>
    </w:rPr>
  </w:style>
  <w:style w:type="character" w:customStyle="1" w:styleId="SubtitleChar">
    <w:name w:val="Subtitle Char"/>
    <w:link w:val="Subtitle"/>
    <w:uiPriority w:val="11"/>
    <w:rsid w:val="00743359"/>
    <w:rPr>
      <w:rFonts w:ascii="VIC SemiBold" w:hAnsi="VIC SemiBold"/>
      <w:color w:val="00573F" w:themeColor="text2"/>
      <w:sz w:val="32"/>
      <w:szCs w:val="28"/>
    </w:rPr>
  </w:style>
  <w:style w:type="character" w:styleId="Hyperlink">
    <w:name w:val="Hyperlink"/>
    <w:basedOn w:val="Strong"/>
    <w:uiPriority w:val="99"/>
    <w:qFormat/>
    <w:rsid w:val="00132C47"/>
    <w:rPr>
      <w:rFonts w:asciiTheme="minorHAnsi" w:hAnsiTheme="minorHAnsi"/>
      <w:b w:val="0"/>
      <w:color w:val="007B4B" w:themeColor="accent1"/>
      <w:u w:val="single"/>
    </w:rPr>
  </w:style>
  <w:style w:type="character" w:styleId="Strong">
    <w:name w:val="Strong"/>
    <w:uiPriority w:val="22"/>
    <w:qFormat/>
    <w:rsid w:val="00531CCA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qFormat/>
    <w:rsid w:val="006954C8"/>
    <w:pPr>
      <w:keepNext/>
      <w:keepLines/>
      <w:tabs>
        <w:tab w:val="center" w:pos="4513"/>
        <w:tab w:val="right" w:pos="9026"/>
      </w:tabs>
      <w:spacing w:after="0" w:line="240" w:lineRule="auto"/>
    </w:pPr>
    <w:rPr>
      <w:color w:val="000000" w:themeColor="tex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531CCA"/>
    <w:pPr>
      <w:keepNext/>
      <w:keepLines/>
      <w:ind w:left="567" w:right="567"/>
    </w:pPr>
    <w:rPr>
      <w:rFonts w:ascii="VIC Medium" w:hAnsi="VIC Medium"/>
      <w:color w:val="00573F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531CCA"/>
    <w:rPr>
      <w:rFonts w:ascii="VIC Medium" w:hAnsi="VIC Medium"/>
      <w:color w:val="00573F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6954C8"/>
    <w:rPr>
      <w:color w:val="000000" w:themeColor="text1"/>
      <w:sz w:val="18"/>
      <w:szCs w:val="18"/>
    </w:rPr>
  </w:style>
  <w:style w:type="character" w:styleId="SubtleReference">
    <w:name w:val="Subtle Reference"/>
    <w:uiPriority w:val="31"/>
    <w:semiHidden/>
    <w:qFormat/>
    <w:locked/>
    <w:rsid w:val="005A5552"/>
    <w:rPr>
      <w:i/>
      <w:smallCaps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4E2748"/>
    <w:rPr>
      <w:rFonts w:eastAsiaTheme="majorEastAsia" w:cstheme="majorBidi"/>
      <w:b/>
      <w:iCs/>
      <w:color w:val="00573F" w:themeColor="text2"/>
      <w:sz w:val="32"/>
    </w:rPr>
  </w:style>
  <w:style w:type="table" w:styleId="PlainTable4">
    <w:name w:val="Plain Table 4"/>
    <w:basedOn w:val="TableNormal"/>
    <w:uiPriority w:val="44"/>
    <w:rsid w:val="00531CC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531C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TOC"/>
    <w:next w:val="Normal"/>
    <w:uiPriority w:val="39"/>
    <w:unhideWhenUsed/>
    <w:qFormat/>
    <w:rsid w:val="00531CCA"/>
  </w:style>
  <w:style w:type="paragraph" w:styleId="TOC1">
    <w:name w:val="toc 1"/>
    <w:basedOn w:val="Normal"/>
    <w:next w:val="Normal"/>
    <w:autoRedefine/>
    <w:uiPriority w:val="39"/>
    <w:unhideWhenUsed/>
    <w:qFormat/>
    <w:rsid w:val="00531CCA"/>
    <w:pPr>
      <w:keepNext/>
      <w:keepLines/>
      <w:spacing w:before="60" w:after="60"/>
      <w:contextualSpacing/>
    </w:pPr>
  </w:style>
  <w:style w:type="paragraph" w:styleId="TOC2">
    <w:name w:val="toc 2"/>
    <w:basedOn w:val="TOC1"/>
    <w:next w:val="Normal"/>
    <w:autoRedefine/>
    <w:uiPriority w:val="39"/>
    <w:unhideWhenUsed/>
    <w:qFormat/>
    <w:rsid w:val="00531CCA"/>
  </w:style>
  <w:style w:type="paragraph" w:styleId="TOC3">
    <w:name w:val="toc 3"/>
    <w:basedOn w:val="TOC2"/>
    <w:next w:val="Normal"/>
    <w:autoRedefine/>
    <w:uiPriority w:val="39"/>
    <w:unhideWhenUsed/>
    <w:rsid w:val="00531CCA"/>
  </w:style>
  <w:style w:type="character" w:styleId="UnresolvedMention">
    <w:name w:val="Unresolved Mention"/>
    <w:basedOn w:val="DefaultParagraphFont"/>
    <w:uiPriority w:val="99"/>
    <w:unhideWhenUsed/>
    <w:rsid w:val="006765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9F"/>
    <w:rPr>
      <w:rFonts w:ascii="Segoe UI" w:hAnsi="Segoe UI" w:cs="Segoe UI"/>
      <w:sz w:val="18"/>
      <w:szCs w:val="18"/>
    </w:rPr>
  </w:style>
  <w:style w:type="paragraph" w:customStyle="1" w:styleId="ListHeading4">
    <w:name w:val="List Heading 4"/>
    <w:basedOn w:val="Heading4"/>
    <w:qFormat/>
    <w:rsid w:val="009D045A"/>
    <w:pPr>
      <w:numPr>
        <w:numId w:val="27"/>
      </w:numPr>
      <w:ind w:left="567" w:hanging="567"/>
    </w:pPr>
  </w:style>
  <w:style w:type="character" w:customStyle="1" w:styleId="Heading5Char">
    <w:name w:val="Heading 5 Char"/>
    <w:basedOn w:val="DefaultParagraphFont"/>
    <w:link w:val="Heading5"/>
    <w:uiPriority w:val="9"/>
    <w:rsid w:val="004E2748"/>
    <w:rPr>
      <w:rFonts w:eastAsiaTheme="majorEastAsia" w:cstheme="majorBidi"/>
      <w:b/>
      <w:iCs/>
      <w:color w:val="00573F" w:themeColor="text2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32C47"/>
    <w:rPr>
      <w:rFonts w:asciiTheme="minorHAnsi" w:hAnsiTheme="minorHAnsi"/>
      <w:color w:val="8B5C8D"/>
      <w:u w:val="single"/>
      <w:bdr w:val="none" w:sz="0" w:space="0" w:color="auto"/>
    </w:rPr>
  </w:style>
  <w:style w:type="character" w:styleId="SmartHyperlink">
    <w:name w:val="Smart Hyperlink"/>
    <w:basedOn w:val="DefaultParagraphFont"/>
    <w:uiPriority w:val="99"/>
    <w:unhideWhenUsed/>
    <w:rsid w:val="005200E2"/>
    <w:rPr>
      <w:u w:val="dotted"/>
    </w:rPr>
  </w:style>
  <w:style w:type="paragraph" w:customStyle="1" w:styleId="ListHeading5">
    <w:name w:val="List Heading 5"/>
    <w:basedOn w:val="Heading5"/>
    <w:qFormat/>
    <w:rsid w:val="009D045A"/>
    <w:pPr>
      <w:numPr>
        <w:numId w:val="28"/>
      </w:numPr>
      <w:ind w:left="567" w:hanging="567"/>
    </w:pPr>
  </w:style>
  <w:style w:type="paragraph" w:styleId="ListBullet2">
    <w:name w:val="List Bullet 2"/>
    <w:basedOn w:val="Normal"/>
    <w:uiPriority w:val="99"/>
    <w:locked/>
    <w:rsid w:val="00141788"/>
    <w:pPr>
      <w:numPr>
        <w:numId w:val="17"/>
      </w:numPr>
      <w:contextualSpacing/>
    </w:pPr>
  </w:style>
  <w:style w:type="paragraph" w:customStyle="1" w:styleId="Bullet2">
    <w:name w:val="Bullet 2"/>
    <w:basedOn w:val="Bullet1"/>
    <w:qFormat/>
    <w:rsid w:val="00141788"/>
    <w:pPr>
      <w:numPr>
        <w:ilvl w:val="1"/>
      </w:numPr>
      <w:ind w:left="1134" w:hanging="567"/>
    </w:pPr>
  </w:style>
  <w:style w:type="paragraph" w:customStyle="1" w:styleId="NumberedList2">
    <w:name w:val="Numbered List 2"/>
    <w:basedOn w:val="NumberedList1"/>
    <w:qFormat/>
    <w:rsid w:val="00141788"/>
    <w:pPr>
      <w:numPr>
        <w:ilvl w:val="1"/>
      </w:numPr>
      <w:ind w:left="1134" w:hanging="567"/>
    </w:pPr>
  </w:style>
  <w:style w:type="paragraph" w:customStyle="1" w:styleId="TableColumn">
    <w:name w:val="Table Column"/>
    <w:basedOn w:val="TableBody"/>
    <w:qFormat/>
    <w:rsid w:val="00A921D7"/>
    <w:rPr>
      <w:rFonts w:ascii="VIC SemiBold" w:hAnsi="VIC SemiBold"/>
    </w:rPr>
  </w:style>
  <w:style w:type="paragraph" w:styleId="Revision">
    <w:name w:val="Revision"/>
    <w:hidden/>
    <w:uiPriority w:val="99"/>
    <w:semiHidden/>
    <w:rsid w:val="009062E8"/>
  </w:style>
  <w:style w:type="character" w:customStyle="1" w:styleId="normaltextrun">
    <w:name w:val="normaltextrun"/>
    <w:basedOn w:val="DefaultParagraphFont"/>
    <w:rsid w:val="00262522"/>
  </w:style>
  <w:style w:type="character" w:customStyle="1" w:styleId="eop">
    <w:name w:val="eop"/>
    <w:basedOn w:val="DefaultParagraphFont"/>
    <w:rsid w:val="00262522"/>
  </w:style>
  <w:style w:type="character" w:styleId="CommentReference">
    <w:name w:val="annotation reference"/>
    <w:basedOn w:val="DefaultParagraphFont"/>
    <w:uiPriority w:val="99"/>
    <w:semiHidden/>
    <w:unhideWhenUsed/>
    <w:rsid w:val="001417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7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7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7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70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4170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8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://vpsc.vic.gov.au/peoplematterprivacy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yperlink" Target="mailto:people.matter@vpsc.vic.gov.au" TargetMode="External"/><Relationship Id="rId7" Type="http://schemas.openxmlformats.org/officeDocument/2006/relationships/styles" Target="styles.xml"/><Relationship Id="rId12" Type="http://schemas.openxmlformats.org/officeDocument/2006/relationships/hyperlink" Target="https://vpsc.vic.gov.au/data-and-research/about-the-people-matter-survey/prepare-for-the-2023-survey/" TargetMode="External"/><Relationship Id="rId17" Type="http://schemas.openxmlformats.org/officeDocument/2006/relationships/hyperlink" Target="https://www.legislation.vic.gov.au/in-force/acts/health-records-act-2001/046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vic.gov.au/in-force/acts/privacy-and-data-protection-act-2014/027" TargetMode="External"/><Relationship Id="rId20" Type="http://schemas.openxmlformats.org/officeDocument/2006/relationships/hyperlink" Target="https://vpsc.vic.gov.au/data-and-research/people-matter-survey-data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ovic.vic.gov.au/privacy/your-privacy-rights/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7.xml"/><Relationship Id="rId10" Type="http://schemas.openxmlformats.org/officeDocument/2006/relationships/footnotes" Target="footnotes.xml"/><Relationship Id="rId19" Type="http://schemas.openxmlformats.org/officeDocument/2006/relationships/hyperlink" Target="https://vpsc.vic.gov.au/data-and-research/about-the-people-matter-survey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enderequalitycommission.vic.gov.au/workplace-gender-auditing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VPSC">
  <a:themeElements>
    <a:clrScheme name="VPSC">
      <a:dk1>
        <a:srgbClr val="000000"/>
      </a:dk1>
      <a:lt1>
        <a:srgbClr val="FFFFFF"/>
      </a:lt1>
      <a:dk2>
        <a:srgbClr val="00573F"/>
      </a:dk2>
      <a:lt2>
        <a:srgbClr val="FFFFFF"/>
      </a:lt2>
      <a:accent1>
        <a:srgbClr val="007B4B"/>
      </a:accent1>
      <a:accent2>
        <a:srgbClr val="78BE20"/>
      </a:accent2>
      <a:accent3>
        <a:srgbClr val="642667"/>
      </a:accent3>
      <a:accent4>
        <a:srgbClr val="00B2A9"/>
      </a:accent4>
      <a:accent5>
        <a:srgbClr val="004C97"/>
      </a:accent5>
      <a:accent6>
        <a:srgbClr val="201547"/>
      </a:accent6>
      <a:hlink>
        <a:srgbClr val="00573F"/>
      </a:hlink>
      <a:folHlink>
        <a:srgbClr val="642667"/>
      </a:folHlink>
    </a:clrScheme>
    <a:fontScheme name="VPS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86BFE39D32348940F0BBA78BB7A05" ma:contentTypeVersion="34" ma:contentTypeDescription="Create a new document." ma:contentTypeScope="" ma:versionID="5846023a3dd6087541fd4ef277d858b1">
  <xsd:schema xmlns:xsd="http://www.w3.org/2001/XMLSchema" xmlns:xs="http://www.w3.org/2001/XMLSchema" xmlns:p="http://schemas.microsoft.com/office/2006/metadata/properties" xmlns:ns1="http://schemas.microsoft.com/sharepoint/v3" xmlns:ns2="38a536d4-4969-4874-b8c1-7306a20628ca" xmlns:ns3="481b8075-6354-4763-b122-874eba13fc8c" targetNamespace="http://schemas.microsoft.com/office/2006/metadata/properties" ma:root="true" ma:fieldsID="41fecdc9abcfe244f1be65c534e3d1b6" ns1:_="" ns2:_="" ns3:_="">
    <xsd:import namespace="http://schemas.microsoft.com/sharepoint/v3"/>
    <xsd:import namespace="38a536d4-4969-4874-b8c1-7306a20628ca"/>
    <xsd:import namespace="481b8075-6354-4763-b122-874eba13fc8c"/>
    <xsd:element name="properties">
      <xsd:complexType>
        <xsd:sequence>
          <xsd:element name="documentManagement">
            <xsd:complexType>
              <xsd:all>
                <xsd:element ref="ns2:Acces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TaxCatchAll" minOccurs="0"/>
                <xsd:element ref="ns1:_dlc_Exempt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Project_x0020_priority" minOccurs="0"/>
                <xsd:element ref="ns3:Project_x0020_team" minOccurs="0"/>
                <xsd:element ref="ns3:n2a72e1f350b45e79622c07bf6038807" minOccurs="0"/>
                <xsd:element ref="ns2:Recordlifespan" minOccurs="0"/>
                <xsd:element ref="ns2:Calculated_x0020_record_x0020_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536d4-4969-4874-b8c1-7306a20628ca" elementFormDefault="qualified">
    <xsd:import namespace="http://schemas.microsoft.com/office/2006/documentManagement/types"/>
    <xsd:import namespace="http://schemas.microsoft.com/office/infopath/2007/PartnerControls"/>
    <xsd:element name="Access" ma:index="8" nillable="true" ma:displayName="Access" ma:format="Dropdown" ma:list="UserInfo" ma:SharePointGroup="0" ma:internalName="Acces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Recordlifespan" ma:index="26" nillable="true" ma:displayName="Record lifespan" ma:description="How long we must retain the record until it can be destroyed." ma:internalName="Recordlifespan">
      <xsd:simpleType>
        <xsd:restriction base="dms:Text">
          <xsd:maxLength value="255"/>
        </xsd:restriction>
      </xsd:simpleType>
    </xsd:element>
    <xsd:element name="Calculated_x0020_record_x0020_date" ma:index="27" nillable="true" ma:displayName="Calculated record date" ma:format="DateOnly" ma:internalName="Calculated_x0020_record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b8075-6354-4763-b122-874eba13fc8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651026f4-44f0-443b-ae64-5914f11717ba}" ma:internalName="TaxCatchAll" ma:showField="CatchAllData" ma:web="481b8075-6354-4763-b122-874eba13f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ject_x0020_priority" ma:index="22" nillable="true" ma:displayName="Project priority" ma:description="Which of the Commission's strategic priority does this work contribute to." ma:format="Dropdown" ma:internalName="Project_x0020_priority">
      <xsd:simpleType>
        <xsd:restriction base="dms:Choice">
          <xsd:enumeration value="Promote workforce reform"/>
          <xsd:enumeration value="Support a positive employee experience"/>
          <xsd:enumeration value="Develop outstanding leadership and stewardship"/>
          <xsd:enumeration value="Promote public trust"/>
          <xsd:enumeration value="Commission administration"/>
        </xsd:restriction>
      </xsd:simpleType>
    </xsd:element>
    <xsd:element name="Project_x0020_team" ma:index="23" nillable="true" ma:displayName="Project team" ma:description="Teams in the Commission who are involved in this project." ma:format="Dropdown" ma:internalName="Project_x0020_t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ffice of the Commissioner"/>
                    <xsd:enumeration value="Office of the Deputy Commissioner"/>
                    <xsd:enumeration value="Governance and corporate"/>
                    <xsd:enumeration value="Communications and engagement"/>
                    <xsd:enumeration value="Digital experience and content design"/>
                    <xsd:enumeration value="Policy and programs"/>
                    <xsd:enumeration value="VPS Academy and equity"/>
                    <xsd:enumeration value="Workforce mobility"/>
                    <xsd:enumeration value="Equity and inclusion"/>
                    <xsd:enumeration value="Leadership skills and development"/>
                    <xsd:enumeration value="Workforce policy and administration"/>
                    <xsd:enumeration value="Workforce policy and strategy"/>
                    <xsd:enumeration value="Innovation and incubation"/>
                    <xsd:enumeration value="Integrity and data insights"/>
                    <xsd:enumeration value="Insights and advisory"/>
                    <xsd:enumeration value="Data and reporting"/>
                    <xsd:enumeration value="Analytics"/>
                    <xsd:enumeration value="Integrity and oversight"/>
                    <xsd:enumeration value="Integrity standards research and advisory"/>
                    <xsd:enumeration value="Executive classification framework implementation"/>
                    <xsd:enumeration value="Advisory and reviews"/>
                    <xsd:enumeration value="Technology and information management"/>
                    <xsd:enumeration value="Managed talent platforms and products"/>
                    <xsd:enumeration value="Data systems and data management"/>
                    <xsd:enumeration value="Information management privacy and security"/>
                    <xsd:enumeration value="Change management governance and strategy"/>
                  </xsd:restriction>
                </xsd:simpleType>
              </xsd:element>
            </xsd:sequence>
          </xsd:extension>
        </xsd:complexContent>
      </xsd:complexType>
    </xsd:element>
    <xsd:element name="n2a72e1f350b45e79622c07bf6038807" ma:index="25" nillable="true" ma:taxonomy="true" ma:internalName="n2a72e1f350b45e79622c07bf6038807" ma:taxonomyFieldName="Topic" ma:displayName="Topic" ma:default="" ma:fieldId="{72a72e1f-350b-45e7-9622-c07bf6038807}" ma:taxonomyMulti="true" ma:sspId="9292314e-c97d-49c1-8ae7-4cb6e1c4f97c" ma:termSetId="0f22d80d-9c74-4a32-bd71-2e45af5f2a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1b8075-6354-4763-b122-874eba13fc8c" xsi:nil="true"/>
    <lcf76f155ced4ddcb4097134ff3c332f xmlns="38a536d4-4969-4874-b8c1-7306a20628ca">
      <Terms xmlns="http://schemas.microsoft.com/office/infopath/2007/PartnerControls"/>
    </lcf76f155ced4ddcb4097134ff3c332f>
    <SharedWithUsers xmlns="481b8075-6354-4763-b122-874eba13fc8c">
      <UserInfo>
        <DisplayName>Sarah Gruner (VPSC)</DisplayName>
        <AccountId>565</AccountId>
        <AccountType/>
      </UserInfo>
    </SharedWithUsers>
    <n2a72e1f350b45e79622c07bf6038807 xmlns="481b8075-6354-4763-b122-874eba13fc8c">
      <Terms xmlns="http://schemas.microsoft.com/office/infopath/2007/PartnerControls"/>
    </n2a72e1f350b45e79622c07bf6038807>
    <Access xmlns="38a536d4-4969-4874-b8c1-7306a20628ca">
      <UserInfo>
        <DisplayName/>
        <AccountId xsi:nil="true"/>
        <AccountType/>
      </UserInfo>
    </Access>
    <Recordlifespan xmlns="38a536d4-4969-4874-b8c1-7306a20628ca" xsi:nil="true"/>
    <Project_x0020_team xmlns="481b8075-6354-4763-b122-874eba13fc8c" xsi:nil="true"/>
    <Project_x0020_priority xmlns="481b8075-6354-4763-b122-874eba13fc8c" xsi:nil="true"/>
    <Calculated_x0020_record_x0020_date xmlns="38a536d4-4969-4874-b8c1-7306a20628ca" xsi:nil="true"/>
    <_dlc_DocId xmlns="481b8075-6354-4763-b122-874eba13fc8c">YH7T4RPZDFWT-1837701007-7756</_dlc_DocId>
    <_dlc_DocIdUrl xmlns="481b8075-6354-4763-b122-874eba13fc8c">
      <Url>https://vicgov.sharepoint.com/sites/vpsc/_layouts/15/DocIdRedir.aspx?ID=YH7T4RPZDFWT-1837701007-7756</Url>
      <Description>YH7T4RPZDFWT-1837701007-7756</Description>
    </_dlc_DocIdUrl>
  </documentManagement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6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EB086BFE39D32348940F0BBA78BB7A05|1757814118" UniqueId="fe080e20-062f-4223-bc38-be0b38d90502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0BE5C3E-30BB-42A6-A8BF-F49386F30A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863722-0248-425A-9702-1237198065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D3DC4-247F-4B8B-B30D-948721561484}"/>
</file>

<file path=customXml/itemProps4.xml><?xml version="1.0" encoding="utf-8"?>
<ds:datastoreItem xmlns:ds="http://schemas.openxmlformats.org/officeDocument/2006/customXml" ds:itemID="{759EA6D0-F62C-4E53-BC86-A0A734E6974F}">
  <ds:schemaRefs>
    <ds:schemaRef ds:uri="http://schemas.microsoft.com/office/2006/metadata/properties"/>
    <ds:schemaRef ds:uri="http://schemas.microsoft.com/office/infopath/2007/PartnerControls"/>
    <ds:schemaRef ds:uri="c3b0f148-0ec6-4a74-be8d-1487d01743bd"/>
    <ds:schemaRef ds:uri="d6d5de1b-4321-427c-8d47-c02dce01825d"/>
  </ds:schemaRefs>
</ds:datastoreItem>
</file>

<file path=customXml/itemProps5.xml><?xml version="1.0" encoding="utf-8"?>
<ds:datastoreItem xmlns:ds="http://schemas.openxmlformats.org/officeDocument/2006/customXml" ds:itemID="{FED3B014-AB41-4FA2-B231-943A351119A5}">
  <ds:schemaRefs>
    <ds:schemaRef ds:uri="http://www.w3.org/2001/XMLSchema"/>
  </ds:schemaRefs>
</ds:datastoreItem>
</file>

<file path=customXml/itemProps6.xml><?xml version="1.0" encoding="utf-8"?>
<ds:datastoreItem xmlns:ds="http://schemas.openxmlformats.org/officeDocument/2006/customXml" ds:itemID="{BB0C6F67-0CEC-460D-A490-FA5F44334B3C}"/>
</file>

<file path=customXml/itemProps7.xml><?xml version="1.0" encoding="utf-8"?>
<ds:datastoreItem xmlns:ds="http://schemas.openxmlformats.org/officeDocument/2006/customXml" ds:itemID="{29E2AB7A-713F-41B2-8629-F23411C90D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1055</Words>
  <Characters>6017</Characters>
  <Application>Microsoft Office Word</Application>
  <DocSecurity>0</DocSecurity>
  <Lines>50</Lines>
  <Paragraphs>14</Paragraphs>
  <ScaleCrop>false</ScaleCrop>
  <Manager/>
  <Company>Victorian Public Sector Commission</Company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Public Sector Commission Generic</dc:title>
  <dc:subject>Victorian Public Sector Commission Generic</dc:subject>
  <dc:creator>Henry Daniel (VPSC)</dc:creator>
  <cp:keywords/>
  <dc:description/>
  <cp:lastModifiedBy>Nicole Ives (VPSC)</cp:lastModifiedBy>
  <cp:revision>149</cp:revision>
  <dcterms:created xsi:type="dcterms:W3CDTF">2022-05-02T23:24:00Z</dcterms:created>
  <dcterms:modified xsi:type="dcterms:W3CDTF">2023-06-14T23:37:00Z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0x010100EB086BFE39D32348940F0BBA78BB7A05</vt:lpwstr>
  </property>
  <property fmtid="{D5CDD505-2E9C-101B-9397-08002B2CF9AE}" pid="3" name="MediaServiceImageTags">
    <vt:lpwstr/>
  </property>
  <property fmtid="{D5CDD505-2E9C-101B-9397-08002B2CF9AE}" pid="4" name="MSIP_Label_7158ebbd-6c5e-441f-bfc9-4eb8c11e3978_Enabled">
    <vt:lpwstr>true</vt:lpwstr>
  </property>
  <property fmtid="{D5CDD505-2E9C-101B-9397-08002B2CF9AE}" pid="5" name="MSIP_Label_7158ebbd-6c5e-441f-bfc9-4eb8c11e3978_SetDate">
    <vt:lpwstr>2023-06-14T23:37:52Z</vt:lpwstr>
  </property>
  <property fmtid="{D5CDD505-2E9C-101B-9397-08002B2CF9AE}" pid="6" name="MSIP_Label_7158ebbd-6c5e-441f-bfc9-4eb8c11e3978_Method">
    <vt:lpwstr>Privileged</vt:lpwstr>
  </property>
  <property fmtid="{D5CDD505-2E9C-101B-9397-08002B2CF9AE}" pid="7" name="MSIP_Label_7158ebbd-6c5e-441f-bfc9-4eb8c11e3978_Name">
    <vt:lpwstr>7158ebbd-6c5e-441f-bfc9-4eb8c11e3978</vt:lpwstr>
  </property>
  <property fmtid="{D5CDD505-2E9C-101B-9397-08002B2CF9AE}" pid="8" name="MSIP_Label_7158ebbd-6c5e-441f-bfc9-4eb8c11e3978_SiteId">
    <vt:lpwstr>722ea0be-3e1c-4b11-ad6f-9401d6856e24</vt:lpwstr>
  </property>
  <property fmtid="{D5CDD505-2E9C-101B-9397-08002B2CF9AE}" pid="9" name="MSIP_Label_7158ebbd-6c5e-441f-bfc9-4eb8c11e3978_ActionId">
    <vt:lpwstr>72342d0f-eeef-4a42-a737-4affebed7480</vt:lpwstr>
  </property>
  <property fmtid="{D5CDD505-2E9C-101B-9397-08002B2CF9AE}" pid="10" name="MSIP_Label_7158ebbd-6c5e-441f-bfc9-4eb8c11e3978_ContentBits">
    <vt:lpwstr>2</vt:lpwstr>
  </property>
  <property fmtid="{D5CDD505-2E9C-101B-9397-08002B2CF9AE}" pid="11" name="_dlc_DocIdItemGuid">
    <vt:lpwstr>e2908486-22a5-4979-9a61-0e34c4b5bf4b</vt:lpwstr>
  </property>
</Properties>
</file>