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94515" w14:textId="00EB0450" w:rsidR="00D27967" w:rsidRPr="007039CA" w:rsidRDefault="00C635C8" w:rsidP="007039CA">
      <w:pPr>
        <w:pStyle w:val="Title"/>
        <w:spacing w:before="480" w:after="240"/>
      </w:pPr>
      <w:r w:rsidRPr="007039CA">
        <w:t>Data Collection User Guide</w:t>
      </w:r>
    </w:p>
    <w:p w14:paraId="2A9C159C" w14:textId="56255217" w:rsidR="00C635C8" w:rsidRPr="003D0001" w:rsidRDefault="00C635C8" w:rsidP="6CBC6891">
      <w:pPr>
        <w:pStyle w:val="Subtitle"/>
      </w:pPr>
      <w:r>
        <w:t>Victorian Public Sector Commission</w:t>
      </w:r>
    </w:p>
    <w:p w14:paraId="0C3F095F" w14:textId="77777777" w:rsidR="00EA4B45" w:rsidRPr="0001624D" w:rsidRDefault="00EA4B45" w:rsidP="00EA4B45">
      <w:pPr>
        <w:pStyle w:val="Heading4"/>
      </w:pPr>
      <w:bookmarkStart w:id="0" w:name="_Toc526325354"/>
      <w:r w:rsidRPr="0001624D">
        <w:t>Contents</w:t>
      </w:r>
    </w:p>
    <w:p w14:paraId="43F928F7" w14:textId="139C4B6A" w:rsidR="00EA4B45" w:rsidRDefault="00EA4B45">
      <w:pPr>
        <w:pStyle w:val="TOC2"/>
        <w:tabs>
          <w:tab w:val="left" w:pos="660"/>
          <w:tab w:val="right" w:pos="9054"/>
        </w:tabs>
        <w:rPr>
          <w:rFonts w:asciiTheme="minorHAnsi" w:eastAsiaTheme="minorEastAsia" w:hAnsiTheme="minorHAnsi" w:cstheme="minorBidi"/>
          <w:noProof/>
          <w:lang w:eastAsia="en-AU"/>
        </w:rPr>
      </w:pPr>
      <w:r>
        <w:fldChar w:fldCharType="begin"/>
      </w:r>
      <w:r>
        <w:instrText xml:space="preserve"> TOC \o "3-3" \h \z \t "Heading 1,1,Heading 2,2,List Heading 1,1,List Heading 2,2" </w:instrText>
      </w:r>
      <w:r>
        <w:fldChar w:fldCharType="separate"/>
      </w:r>
      <w:hyperlink w:anchor="_Toc107222621" w:history="1">
        <w:r w:rsidRPr="00686756">
          <w:rPr>
            <w:rStyle w:val="Hyperlink"/>
            <w:noProof/>
          </w:rPr>
          <w:t>1.</w:t>
        </w:r>
        <w:r>
          <w:rPr>
            <w:rFonts w:asciiTheme="minorHAnsi" w:eastAsiaTheme="minorEastAsia" w:hAnsiTheme="minorHAnsi" w:cstheme="minorBidi"/>
            <w:noProof/>
            <w:lang w:eastAsia="en-AU"/>
          </w:rPr>
          <w:tab/>
        </w:r>
        <w:r w:rsidRPr="00686756">
          <w:rPr>
            <w:rStyle w:val="Hyperlink"/>
            <w:noProof/>
          </w:rPr>
          <w:t>Background</w:t>
        </w:r>
        <w:r>
          <w:rPr>
            <w:noProof/>
            <w:webHidden/>
          </w:rPr>
          <w:tab/>
        </w:r>
        <w:r>
          <w:rPr>
            <w:noProof/>
            <w:webHidden/>
          </w:rPr>
          <w:fldChar w:fldCharType="begin"/>
        </w:r>
        <w:r>
          <w:rPr>
            <w:noProof/>
            <w:webHidden/>
          </w:rPr>
          <w:instrText xml:space="preserve"> PAGEREF _Toc107222621 \h </w:instrText>
        </w:r>
        <w:r>
          <w:rPr>
            <w:noProof/>
            <w:webHidden/>
          </w:rPr>
        </w:r>
        <w:r>
          <w:rPr>
            <w:noProof/>
            <w:webHidden/>
          </w:rPr>
          <w:fldChar w:fldCharType="separate"/>
        </w:r>
        <w:r w:rsidR="00493D3C">
          <w:rPr>
            <w:noProof/>
            <w:webHidden/>
          </w:rPr>
          <w:t>5</w:t>
        </w:r>
        <w:r>
          <w:rPr>
            <w:noProof/>
            <w:webHidden/>
          </w:rPr>
          <w:fldChar w:fldCharType="end"/>
        </w:r>
      </w:hyperlink>
    </w:p>
    <w:p w14:paraId="48A56EDC" w14:textId="79B4A55D" w:rsidR="00EA4B45" w:rsidRDefault="00EA4B45" w:rsidP="005F22C7">
      <w:pPr>
        <w:pStyle w:val="TOC3"/>
        <w:tabs>
          <w:tab w:val="right" w:pos="9054"/>
        </w:tabs>
        <w:ind w:left="709"/>
        <w:rPr>
          <w:rFonts w:asciiTheme="minorHAnsi" w:eastAsiaTheme="minorEastAsia" w:hAnsiTheme="minorHAnsi" w:cstheme="minorBidi"/>
          <w:noProof/>
          <w:lang w:eastAsia="en-AU"/>
        </w:rPr>
      </w:pPr>
      <w:hyperlink w:anchor="_Toc107222622" w:history="1">
        <w:r w:rsidRPr="00686756">
          <w:rPr>
            <w:rStyle w:val="Hyperlink"/>
            <w:noProof/>
          </w:rPr>
          <w:t>VPSC Data Collections</w:t>
        </w:r>
        <w:r>
          <w:rPr>
            <w:noProof/>
            <w:webHidden/>
          </w:rPr>
          <w:tab/>
        </w:r>
        <w:r>
          <w:rPr>
            <w:noProof/>
            <w:webHidden/>
          </w:rPr>
          <w:fldChar w:fldCharType="begin"/>
        </w:r>
        <w:r>
          <w:rPr>
            <w:noProof/>
            <w:webHidden/>
          </w:rPr>
          <w:instrText xml:space="preserve"> PAGEREF _Toc107222622 \h </w:instrText>
        </w:r>
        <w:r>
          <w:rPr>
            <w:noProof/>
            <w:webHidden/>
          </w:rPr>
        </w:r>
        <w:r>
          <w:rPr>
            <w:noProof/>
            <w:webHidden/>
          </w:rPr>
          <w:fldChar w:fldCharType="separate"/>
        </w:r>
        <w:r w:rsidR="00493D3C">
          <w:rPr>
            <w:noProof/>
            <w:webHidden/>
          </w:rPr>
          <w:t>5</w:t>
        </w:r>
        <w:r>
          <w:rPr>
            <w:noProof/>
            <w:webHidden/>
          </w:rPr>
          <w:fldChar w:fldCharType="end"/>
        </w:r>
      </w:hyperlink>
    </w:p>
    <w:p w14:paraId="0D9AD3AE" w14:textId="2E4C65C9" w:rsidR="00EA4B45" w:rsidRDefault="00EA4B45" w:rsidP="005F22C7">
      <w:pPr>
        <w:pStyle w:val="TOC3"/>
        <w:tabs>
          <w:tab w:val="right" w:pos="9054"/>
        </w:tabs>
        <w:ind w:left="709"/>
        <w:rPr>
          <w:rFonts w:asciiTheme="minorHAnsi" w:eastAsiaTheme="minorEastAsia" w:hAnsiTheme="minorHAnsi" w:cstheme="minorBidi"/>
          <w:noProof/>
          <w:lang w:eastAsia="en-AU"/>
        </w:rPr>
      </w:pPr>
      <w:hyperlink w:anchor="_Toc107222623" w:history="1">
        <w:r w:rsidRPr="00686756">
          <w:rPr>
            <w:rStyle w:val="Hyperlink"/>
            <w:noProof/>
          </w:rPr>
          <w:t>Online Data Collection Tool</w:t>
        </w:r>
        <w:r>
          <w:rPr>
            <w:noProof/>
            <w:webHidden/>
          </w:rPr>
          <w:tab/>
        </w:r>
        <w:r>
          <w:rPr>
            <w:noProof/>
            <w:webHidden/>
          </w:rPr>
          <w:fldChar w:fldCharType="begin"/>
        </w:r>
        <w:r>
          <w:rPr>
            <w:noProof/>
            <w:webHidden/>
          </w:rPr>
          <w:instrText xml:space="preserve"> PAGEREF _Toc107222623 \h </w:instrText>
        </w:r>
        <w:r>
          <w:rPr>
            <w:noProof/>
            <w:webHidden/>
          </w:rPr>
        </w:r>
        <w:r>
          <w:rPr>
            <w:noProof/>
            <w:webHidden/>
          </w:rPr>
          <w:fldChar w:fldCharType="separate"/>
        </w:r>
        <w:r w:rsidR="00493D3C">
          <w:rPr>
            <w:noProof/>
            <w:webHidden/>
          </w:rPr>
          <w:t>5</w:t>
        </w:r>
        <w:r>
          <w:rPr>
            <w:noProof/>
            <w:webHidden/>
          </w:rPr>
          <w:fldChar w:fldCharType="end"/>
        </w:r>
      </w:hyperlink>
    </w:p>
    <w:p w14:paraId="07B760F4" w14:textId="48378098" w:rsidR="00EA4B45" w:rsidRDefault="00EA4B45">
      <w:pPr>
        <w:pStyle w:val="TOC2"/>
        <w:tabs>
          <w:tab w:val="left" w:pos="660"/>
          <w:tab w:val="right" w:pos="9054"/>
        </w:tabs>
        <w:rPr>
          <w:rFonts w:asciiTheme="minorHAnsi" w:eastAsiaTheme="minorEastAsia" w:hAnsiTheme="minorHAnsi" w:cstheme="minorBidi"/>
          <w:noProof/>
          <w:lang w:eastAsia="en-AU"/>
        </w:rPr>
      </w:pPr>
      <w:hyperlink w:anchor="_Toc107222624" w:history="1">
        <w:r w:rsidRPr="00686756">
          <w:rPr>
            <w:rStyle w:val="Hyperlink"/>
            <w:noProof/>
          </w:rPr>
          <w:t>2.</w:t>
        </w:r>
        <w:r>
          <w:rPr>
            <w:rFonts w:asciiTheme="minorHAnsi" w:eastAsiaTheme="minorEastAsia" w:hAnsiTheme="minorHAnsi" w:cstheme="minorBidi"/>
            <w:noProof/>
            <w:lang w:eastAsia="en-AU"/>
          </w:rPr>
          <w:tab/>
        </w:r>
        <w:r w:rsidRPr="00686756">
          <w:rPr>
            <w:rStyle w:val="Hyperlink"/>
            <w:noProof/>
          </w:rPr>
          <w:t>PORTAL@VPSC</w:t>
        </w:r>
        <w:r>
          <w:rPr>
            <w:noProof/>
            <w:webHidden/>
          </w:rPr>
          <w:tab/>
        </w:r>
        <w:r>
          <w:rPr>
            <w:noProof/>
            <w:webHidden/>
          </w:rPr>
          <w:fldChar w:fldCharType="begin"/>
        </w:r>
        <w:r>
          <w:rPr>
            <w:noProof/>
            <w:webHidden/>
          </w:rPr>
          <w:instrText xml:space="preserve"> PAGEREF _Toc107222624 \h </w:instrText>
        </w:r>
        <w:r>
          <w:rPr>
            <w:noProof/>
            <w:webHidden/>
          </w:rPr>
        </w:r>
        <w:r>
          <w:rPr>
            <w:noProof/>
            <w:webHidden/>
          </w:rPr>
          <w:fldChar w:fldCharType="separate"/>
        </w:r>
        <w:r w:rsidR="00493D3C">
          <w:rPr>
            <w:noProof/>
            <w:webHidden/>
          </w:rPr>
          <w:t>5</w:t>
        </w:r>
        <w:r>
          <w:rPr>
            <w:noProof/>
            <w:webHidden/>
          </w:rPr>
          <w:fldChar w:fldCharType="end"/>
        </w:r>
      </w:hyperlink>
    </w:p>
    <w:p w14:paraId="210F2099" w14:textId="79D5D37E" w:rsidR="00EA4B45" w:rsidRDefault="00EA4B45" w:rsidP="005F22C7">
      <w:pPr>
        <w:pStyle w:val="TOC3"/>
        <w:tabs>
          <w:tab w:val="right" w:pos="9054"/>
        </w:tabs>
        <w:ind w:left="709"/>
        <w:rPr>
          <w:rFonts w:asciiTheme="minorHAnsi" w:eastAsiaTheme="minorEastAsia" w:hAnsiTheme="minorHAnsi" w:cstheme="minorBidi"/>
          <w:noProof/>
          <w:lang w:eastAsia="en-AU"/>
        </w:rPr>
      </w:pPr>
      <w:hyperlink w:anchor="_Toc107222625" w:history="1">
        <w:r w:rsidRPr="00686756">
          <w:rPr>
            <w:rStyle w:val="Hyperlink"/>
            <w:noProof/>
          </w:rPr>
          <w:t>Introduction</w:t>
        </w:r>
        <w:r>
          <w:rPr>
            <w:noProof/>
            <w:webHidden/>
          </w:rPr>
          <w:tab/>
        </w:r>
        <w:r>
          <w:rPr>
            <w:noProof/>
            <w:webHidden/>
          </w:rPr>
          <w:fldChar w:fldCharType="begin"/>
        </w:r>
        <w:r>
          <w:rPr>
            <w:noProof/>
            <w:webHidden/>
          </w:rPr>
          <w:instrText xml:space="preserve"> PAGEREF _Toc107222625 \h </w:instrText>
        </w:r>
        <w:r>
          <w:rPr>
            <w:noProof/>
            <w:webHidden/>
          </w:rPr>
        </w:r>
        <w:r>
          <w:rPr>
            <w:noProof/>
            <w:webHidden/>
          </w:rPr>
          <w:fldChar w:fldCharType="separate"/>
        </w:r>
        <w:r w:rsidR="00493D3C">
          <w:rPr>
            <w:noProof/>
            <w:webHidden/>
          </w:rPr>
          <w:t>5</w:t>
        </w:r>
        <w:r>
          <w:rPr>
            <w:noProof/>
            <w:webHidden/>
          </w:rPr>
          <w:fldChar w:fldCharType="end"/>
        </w:r>
      </w:hyperlink>
    </w:p>
    <w:p w14:paraId="5C624AA6" w14:textId="28231216" w:rsidR="00EA4B45" w:rsidRDefault="00EA4B45" w:rsidP="005F22C7">
      <w:pPr>
        <w:pStyle w:val="TOC3"/>
        <w:tabs>
          <w:tab w:val="right" w:pos="9054"/>
        </w:tabs>
        <w:ind w:left="709"/>
        <w:rPr>
          <w:rFonts w:asciiTheme="minorHAnsi" w:eastAsiaTheme="minorEastAsia" w:hAnsiTheme="minorHAnsi" w:cstheme="minorBidi"/>
          <w:noProof/>
          <w:lang w:eastAsia="en-AU"/>
        </w:rPr>
      </w:pPr>
      <w:hyperlink w:anchor="_Toc107222626" w:history="1">
        <w:r w:rsidRPr="00686756">
          <w:rPr>
            <w:rStyle w:val="Hyperlink"/>
            <w:noProof/>
          </w:rPr>
          <w:t>New users</w:t>
        </w:r>
        <w:r>
          <w:rPr>
            <w:noProof/>
            <w:webHidden/>
          </w:rPr>
          <w:tab/>
        </w:r>
        <w:r>
          <w:rPr>
            <w:noProof/>
            <w:webHidden/>
          </w:rPr>
          <w:fldChar w:fldCharType="begin"/>
        </w:r>
        <w:r>
          <w:rPr>
            <w:noProof/>
            <w:webHidden/>
          </w:rPr>
          <w:instrText xml:space="preserve"> PAGEREF _Toc107222626 \h </w:instrText>
        </w:r>
        <w:r>
          <w:rPr>
            <w:noProof/>
            <w:webHidden/>
          </w:rPr>
        </w:r>
        <w:r>
          <w:rPr>
            <w:noProof/>
            <w:webHidden/>
          </w:rPr>
          <w:fldChar w:fldCharType="separate"/>
        </w:r>
        <w:r w:rsidR="00493D3C">
          <w:rPr>
            <w:noProof/>
            <w:webHidden/>
          </w:rPr>
          <w:t>6</w:t>
        </w:r>
        <w:r>
          <w:rPr>
            <w:noProof/>
            <w:webHidden/>
          </w:rPr>
          <w:fldChar w:fldCharType="end"/>
        </w:r>
      </w:hyperlink>
    </w:p>
    <w:p w14:paraId="41D69D91" w14:textId="6B3FFA63" w:rsidR="00EA4B45" w:rsidRDefault="00EA4B45" w:rsidP="005F22C7">
      <w:pPr>
        <w:pStyle w:val="TOC3"/>
        <w:tabs>
          <w:tab w:val="right" w:pos="9054"/>
        </w:tabs>
        <w:ind w:left="709"/>
        <w:rPr>
          <w:rFonts w:asciiTheme="minorHAnsi" w:eastAsiaTheme="minorEastAsia" w:hAnsiTheme="minorHAnsi" w:cstheme="minorBidi"/>
          <w:noProof/>
          <w:lang w:eastAsia="en-AU"/>
        </w:rPr>
      </w:pPr>
      <w:hyperlink w:anchor="_Toc107222627" w:history="1">
        <w:r w:rsidRPr="00686756">
          <w:rPr>
            <w:rStyle w:val="Hyperlink"/>
            <w:noProof/>
          </w:rPr>
          <w:t>Resetting passwords</w:t>
        </w:r>
        <w:r>
          <w:rPr>
            <w:noProof/>
            <w:webHidden/>
          </w:rPr>
          <w:tab/>
        </w:r>
        <w:r>
          <w:rPr>
            <w:noProof/>
            <w:webHidden/>
          </w:rPr>
          <w:fldChar w:fldCharType="begin"/>
        </w:r>
        <w:r>
          <w:rPr>
            <w:noProof/>
            <w:webHidden/>
          </w:rPr>
          <w:instrText xml:space="preserve"> PAGEREF _Toc107222627 \h </w:instrText>
        </w:r>
        <w:r>
          <w:rPr>
            <w:noProof/>
            <w:webHidden/>
          </w:rPr>
        </w:r>
        <w:r>
          <w:rPr>
            <w:noProof/>
            <w:webHidden/>
          </w:rPr>
          <w:fldChar w:fldCharType="separate"/>
        </w:r>
        <w:r w:rsidR="00493D3C">
          <w:rPr>
            <w:noProof/>
            <w:webHidden/>
          </w:rPr>
          <w:t>6</w:t>
        </w:r>
        <w:r>
          <w:rPr>
            <w:noProof/>
            <w:webHidden/>
          </w:rPr>
          <w:fldChar w:fldCharType="end"/>
        </w:r>
      </w:hyperlink>
    </w:p>
    <w:p w14:paraId="6167A6A8" w14:textId="416357BB" w:rsidR="00EA4B45" w:rsidRDefault="00EA4B45">
      <w:pPr>
        <w:pStyle w:val="TOC2"/>
        <w:tabs>
          <w:tab w:val="left" w:pos="660"/>
          <w:tab w:val="right" w:pos="9054"/>
        </w:tabs>
        <w:rPr>
          <w:rFonts w:asciiTheme="minorHAnsi" w:eastAsiaTheme="minorEastAsia" w:hAnsiTheme="minorHAnsi" w:cstheme="minorBidi"/>
          <w:noProof/>
          <w:lang w:eastAsia="en-AU"/>
        </w:rPr>
      </w:pPr>
      <w:hyperlink w:anchor="_Toc107222628" w:history="1">
        <w:r w:rsidRPr="00686756">
          <w:rPr>
            <w:rStyle w:val="Hyperlink"/>
            <w:noProof/>
          </w:rPr>
          <w:t>3.</w:t>
        </w:r>
        <w:r>
          <w:rPr>
            <w:rFonts w:asciiTheme="minorHAnsi" w:eastAsiaTheme="minorEastAsia" w:hAnsiTheme="minorHAnsi" w:cstheme="minorBidi"/>
            <w:noProof/>
            <w:lang w:eastAsia="en-AU"/>
          </w:rPr>
          <w:tab/>
        </w:r>
        <w:r w:rsidRPr="00686756">
          <w:rPr>
            <w:rStyle w:val="Hyperlink"/>
            <w:noProof/>
          </w:rPr>
          <w:t>Logging in to https://portal.vpsc.vic.gov.au/</w:t>
        </w:r>
        <w:r>
          <w:rPr>
            <w:noProof/>
            <w:webHidden/>
          </w:rPr>
          <w:tab/>
        </w:r>
        <w:r>
          <w:rPr>
            <w:noProof/>
            <w:webHidden/>
          </w:rPr>
          <w:fldChar w:fldCharType="begin"/>
        </w:r>
        <w:r>
          <w:rPr>
            <w:noProof/>
            <w:webHidden/>
          </w:rPr>
          <w:instrText xml:space="preserve"> PAGEREF _Toc107222628 \h </w:instrText>
        </w:r>
        <w:r>
          <w:rPr>
            <w:noProof/>
            <w:webHidden/>
          </w:rPr>
        </w:r>
        <w:r>
          <w:rPr>
            <w:noProof/>
            <w:webHidden/>
          </w:rPr>
          <w:fldChar w:fldCharType="separate"/>
        </w:r>
        <w:r w:rsidR="00493D3C">
          <w:rPr>
            <w:noProof/>
            <w:webHidden/>
          </w:rPr>
          <w:t>7</w:t>
        </w:r>
        <w:r>
          <w:rPr>
            <w:noProof/>
            <w:webHidden/>
          </w:rPr>
          <w:fldChar w:fldCharType="end"/>
        </w:r>
      </w:hyperlink>
    </w:p>
    <w:p w14:paraId="607152D8" w14:textId="52205F1F" w:rsidR="00EA4B45" w:rsidRDefault="00EA4B45" w:rsidP="005F22C7">
      <w:pPr>
        <w:pStyle w:val="TOC3"/>
        <w:tabs>
          <w:tab w:val="right" w:pos="9054"/>
        </w:tabs>
        <w:ind w:left="709"/>
        <w:rPr>
          <w:rFonts w:asciiTheme="minorHAnsi" w:eastAsiaTheme="minorEastAsia" w:hAnsiTheme="minorHAnsi" w:cstheme="minorBidi"/>
          <w:noProof/>
          <w:lang w:eastAsia="en-AU"/>
        </w:rPr>
      </w:pPr>
      <w:hyperlink w:anchor="_Toc107222629" w:history="1">
        <w:r w:rsidRPr="00686756">
          <w:rPr>
            <w:rStyle w:val="Hyperlink"/>
            <w:noProof/>
          </w:rPr>
          <w:t>Updating your profile and settings</w:t>
        </w:r>
        <w:r>
          <w:rPr>
            <w:noProof/>
            <w:webHidden/>
          </w:rPr>
          <w:tab/>
        </w:r>
        <w:r>
          <w:rPr>
            <w:noProof/>
            <w:webHidden/>
          </w:rPr>
          <w:fldChar w:fldCharType="begin"/>
        </w:r>
        <w:r>
          <w:rPr>
            <w:noProof/>
            <w:webHidden/>
          </w:rPr>
          <w:instrText xml:space="preserve"> PAGEREF _Toc107222629 \h </w:instrText>
        </w:r>
        <w:r>
          <w:rPr>
            <w:noProof/>
            <w:webHidden/>
          </w:rPr>
        </w:r>
        <w:r>
          <w:rPr>
            <w:noProof/>
            <w:webHidden/>
          </w:rPr>
          <w:fldChar w:fldCharType="separate"/>
        </w:r>
        <w:r w:rsidR="00493D3C">
          <w:rPr>
            <w:noProof/>
            <w:webHidden/>
          </w:rPr>
          <w:t>7</w:t>
        </w:r>
        <w:r>
          <w:rPr>
            <w:noProof/>
            <w:webHidden/>
          </w:rPr>
          <w:fldChar w:fldCharType="end"/>
        </w:r>
      </w:hyperlink>
    </w:p>
    <w:p w14:paraId="7684242C" w14:textId="0EFEBA2A" w:rsidR="00EA4B45" w:rsidRDefault="00EA4B45" w:rsidP="005F22C7">
      <w:pPr>
        <w:pStyle w:val="TOC3"/>
        <w:tabs>
          <w:tab w:val="right" w:pos="9054"/>
        </w:tabs>
        <w:ind w:left="709"/>
        <w:rPr>
          <w:rFonts w:asciiTheme="minorHAnsi" w:eastAsiaTheme="minorEastAsia" w:hAnsiTheme="minorHAnsi" w:cstheme="minorBidi"/>
          <w:noProof/>
          <w:lang w:eastAsia="en-AU"/>
        </w:rPr>
      </w:pPr>
      <w:hyperlink w:anchor="_Toc107222630" w:history="1">
        <w:r w:rsidRPr="00686756">
          <w:rPr>
            <w:rStyle w:val="Hyperlink"/>
            <w:noProof/>
          </w:rPr>
          <w:t>My Profile</w:t>
        </w:r>
        <w:r>
          <w:rPr>
            <w:noProof/>
            <w:webHidden/>
          </w:rPr>
          <w:tab/>
        </w:r>
        <w:r>
          <w:rPr>
            <w:noProof/>
            <w:webHidden/>
          </w:rPr>
          <w:fldChar w:fldCharType="begin"/>
        </w:r>
        <w:r>
          <w:rPr>
            <w:noProof/>
            <w:webHidden/>
          </w:rPr>
          <w:instrText xml:space="preserve"> PAGEREF _Toc107222630 \h </w:instrText>
        </w:r>
        <w:r>
          <w:rPr>
            <w:noProof/>
            <w:webHidden/>
          </w:rPr>
        </w:r>
        <w:r>
          <w:rPr>
            <w:noProof/>
            <w:webHidden/>
          </w:rPr>
          <w:fldChar w:fldCharType="separate"/>
        </w:r>
        <w:r w:rsidR="00493D3C">
          <w:rPr>
            <w:noProof/>
            <w:webHidden/>
          </w:rPr>
          <w:t>8</w:t>
        </w:r>
        <w:r>
          <w:rPr>
            <w:noProof/>
            <w:webHidden/>
          </w:rPr>
          <w:fldChar w:fldCharType="end"/>
        </w:r>
      </w:hyperlink>
    </w:p>
    <w:p w14:paraId="466CA7EA" w14:textId="21F42FBB" w:rsidR="00EA4B45" w:rsidRDefault="00EA4B45" w:rsidP="005F22C7">
      <w:pPr>
        <w:pStyle w:val="TOC3"/>
        <w:tabs>
          <w:tab w:val="right" w:pos="9054"/>
        </w:tabs>
        <w:ind w:left="709"/>
        <w:rPr>
          <w:rFonts w:asciiTheme="minorHAnsi" w:eastAsiaTheme="minorEastAsia" w:hAnsiTheme="minorHAnsi" w:cstheme="minorBidi"/>
          <w:noProof/>
          <w:lang w:eastAsia="en-AU"/>
        </w:rPr>
      </w:pPr>
      <w:hyperlink w:anchor="_Toc107222631" w:history="1">
        <w:r w:rsidRPr="00686756">
          <w:rPr>
            <w:rStyle w:val="Hyperlink"/>
            <w:noProof/>
          </w:rPr>
          <w:t>My Settings</w:t>
        </w:r>
        <w:r>
          <w:rPr>
            <w:noProof/>
            <w:webHidden/>
          </w:rPr>
          <w:tab/>
        </w:r>
        <w:r>
          <w:rPr>
            <w:noProof/>
            <w:webHidden/>
          </w:rPr>
          <w:fldChar w:fldCharType="begin"/>
        </w:r>
        <w:r>
          <w:rPr>
            <w:noProof/>
            <w:webHidden/>
          </w:rPr>
          <w:instrText xml:space="preserve"> PAGEREF _Toc107222631 \h </w:instrText>
        </w:r>
        <w:r>
          <w:rPr>
            <w:noProof/>
            <w:webHidden/>
          </w:rPr>
        </w:r>
        <w:r>
          <w:rPr>
            <w:noProof/>
            <w:webHidden/>
          </w:rPr>
          <w:fldChar w:fldCharType="separate"/>
        </w:r>
        <w:r w:rsidR="00493D3C">
          <w:rPr>
            <w:noProof/>
            <w:webHidden/>
          </w:rPr>
          <w:t>8</w:t>
        </w:r>
        <w:r>
          <w:rPr>
            <w:noProof/>
            <w:webHidden/>
          </w:rPr>
          <w:fldChar w:fldCharType="end"/>
        </w:r>
      </w:hyperlink>
    </w:p>
    <w:p w14:paraId="5172A6A1" w14:textId="0A7E0386" w:rsidR="00EA4B45" w:rsidRDefault="00EA4B45">
      <w:pPr>
        <w:pStyle w:val="TOC2"/>
        <w:tabs>
          <w:tab w:val="left" w:pos="660"/>
          <w:tab w:val="right" w:pos="9054"/>
        </w:tabs>
        <w:rPr>
          <w:rFonts w:asciiTheme="minorHAnsi" w:eastAsiaTheme="minorEastAsia" w:hAnsiTheme="minorHAnsi" w:cstheme="minorBidi"/>
          <w:noProof/>
          <w:lang w:eastAsia="en-AU"/>
        </w:rPr>
      </w:pPr>
      <w:hyperlink w:anchor="_Toc107222632" w:history="1">
        <w:r w:rsidRPr="00686756">
          <w:rPr>
            <w:rStyle w:val="Hyperlink"/>
            <w:noProof/>
          </w:rPr>
          <w:t>4.</w:t>
        </w:r>
        <w:r>
          <w:rPr>
            <w:rFonts w:asciiTheme="minorHAnsi" w:eastAsiaTheme="minorEastAsia" w:hAnsiTheme="minorHAnsi" w:cstheme="minorBidi"/>
            <w:noProof/>
            <w:lang w:eastAsia="en-AU"/>
          </w:rPr>
          <w:tab/>
        </w:r>
        <w:r w:rsidRPr="00686756">
          <w:rPr>
            <w:rStyle w:val="Hyperlink"/>
            <w:noProof/>
          </w:rPr>
          <w:t>Submitting Data</w:t>
        </w:r>
        <w:r>
          <w:rPr>
            <w:noProof/>
            <w:webHidden/>
          </w:rPr>
          <w:tab/>
        </w:r>
        <w:r>
          <w:rPr>
            <w:noProof/>
            <w:webHidden/>
          </w:rPr>
          <w:fldChar w:fldCharType="begin"/>
        </w:r>
        <w:r>
          <w:rPr>
            <w:noProof/>
            <w:webHidden/>
          </w:rPr>
          <w:instrText xml:space="preserve"> PAGEREF _Toc107222632 \h </w:instrText>
        </w:r>
        <w:r>
          <w:rPr>
            <w:noProof/>
            <w:webHidden/>
          </w:rPr>
        </w:r>
        <w:r>
          <w:rPr>
            <w:noProof/>
            <w:webHidden/>
          </w:rPr>
          <w:fldChar w:fldCharType="separate"/>
        </w:r>
        <w:r w:rsidR="00493D3C">
          <w:rPr>
            <w:noProof/>
            <w:webHidden/>
          </w:rPr>
          <w:t>8</w:t>
        </w:r>
        <w:r>
          <w:rPr>
            <w:noProof/>
            <w:webHidden/>
          </w:rPr>
          <w:fldChar w:fldCharType="end"/>
        </w:r>
      </w:hyperlink>
    </w:p>
    <w:p w14:paraId="366F5A89" w14:textId="1E3A6E3E" w:rsidR="00EA4B45" w:rsidRDefault="00EA4B45" w:rsidP="00EA4B45">
      <w:pPr>
        <w:pStyle w:val="TOC3"/>
        <w:tabs>
          <w:tab w:val="right" w:pos="9054"/>
        </w:tabs>
        <w:ind w:left="709"/>
        <w:rPr>
          <w:rFonts w:asciiTheme="minorHAnsi" w:eastAsiaTheme="minorEastAsia" w:hAnsiTheme="minorHAnsi" w:cstheme="minorBidi"/>
          <w:noProof/>
          <w:lang w:eastAsia="en-AU"/>
        </w:rPr>
      </w:pPr>
      <w:hyperlink w:anchor="_Toc107222633" w:history="1">
        <w:r w:rsidRPr="00686756">
          <w:rPr>
            <w:rStyle w:val="Hyperlink"/>
            <w:noProof/>
          </w:rPr>
          <w:t>Invitation email and Data Collection list</w:t>
        </w:r>
        <w:r>
          <w:rPr>
            <w:noProof/>
            <w:webHidden/>
          </w:rPr>
          <w:tab/>
        </w:r>
        <w:r>
          <w:rPr>
            <w:noProof/>
            <w:webHidden/>
          </w:rPr>
          <w:fldChar w:fldCharType="begin"/>
        </w:r>
        <w:r>
          <w:rPr>
            <w:noProof/>
            <w:webHidden/>
          </w:rPr>
          <w:instrText xml:space="preserve"> PAGEREF _Toc107222633 \h </w:instrText>
        </w:r>
        <w:r>
          <w:rPr>
            <w:noProof/>
            <w:webHidden/>
          </w:rPr>
        </w:r>
        <w:r>
          <w:rPr>
            <w:noProof/>
            <w:webHidden/>
          </w:rPr>
          <w:fldChar w:fldCharType="separate"/>
        </w:r>
        <w:r w:rsidR="00493D3C">
          <w:rPr>
            <w:noProof/>
            <w:webHidden/>
          </w:rPr>
          <w:t>8</w:t>
        </w:r>
        <w:r>
          <w:rPr>
            <w:noProof/>
            <w:webHidden/>
          </w:rPr>
          <w:fldChar w:fldCharType="end"/>
        </w:r>
      </w:hyperlink>
    </w:p>
    <w:p w14:paraId="68F110C2" w14:textId="54BE0AAF" w:rsidR="00EA4B45" w:rsidRDefault="00EA4B45" w:rsidP="00EA4B45">
      <w:pPr>
        <w:pStyle w:val="TOC3"/>
        <w:tabs>
          <w:tab w:val="right" w:pos="9054"/>
        </w:tabs>
        <w:ind w:left="709"/>
        <w:rPr>
          <w:rFonts w:asciiTheme="minorHAnsi" w:eastAsiaTheme="minorEastAsia" w:hAnsiTheme="minorHAnsi" w:cstheme="minorBidi"/>
          <w:noProof/>
          <w:lang w:eastAsia="en-AU"/>
        </w:rPr>
      </w:pPr>
      <w:hyperlink w:anchor="_Toc107222634" w:history="1">
        <w:r w:rsidRPr="00686756">
          <w:rPr>
            <w:rStyle w:val="Hyperlink"/>
            <w:noProof/>
          </w:rPr>
          <w:t>Data Collection Page steps</w:t>
        </w:r>
        <w:r>
          <w:rPr>
            <w:noProof/>
            <w:webHidden/>
          </w:rPr>
          <w:tab/>
        </w:r>
        <w:r>
          <w:rPr>
            <w:noProof/>
            <w:webHidden/>
          </w:rPr>
          <w:fldChar w:fldCharType="begin"/>
        </w:r>
        <w:r>
          <w:rPr>
            <w:noProof/>
            <w:webHidden/>
          </w:rPr>
          <w:instrText xml:space="preserve"> PAGEREF _Toc107222634 \h </w:instrText>
        </w:r>
        <w:r>
          <w:rPr>
            <w:noProof/>
            <w:webHidden/>
          </w:rPr>
        </w:r>
        <w:r>
          <w:rPr>
            <w:noProof/>
            <w:webHidden/>
          </w:rPr>
          <w:fldChar w:fldCharType="separate"/>
        </w:r>
        <w:r w:rsidR="00493D3C">
          <w:rPr>
            <w:noProof/>
            <w:webHidden/>
          </w:rPr>
          <w:t>9</w:t>
        </w:r>
        <w:r>
          <w:rPr>
            <w:noProof/>
            <w:webHidden/>
          </w:rPr>
          <w:fldChar w:fldCharType="end"/>
        </w:r>
      </w:hyperlink>
    </w:p>
    <w:p w14:paraId="031CDE43" w14:textId="6A8D5B09" w:rsidR="00EA4B45" w:rsidRDefault="00EA4B45" w:rsidP="00EA4B45">
      <w:pPr>
        <w:pStyle w:val="TOC3"/>
        <w:tabs>
          <w:tab w:val="right" w:pos="9054"/>
        </w:tabs>
        <w:ind w:left="709"/>
        <w:rPr>
          <w:rFonts w:asciiTheme="minorHAnsi" w:eastAsiaTheme="minorEastAsia" w:hAnsiTheme="minorHAnsi" w:cstheme="minorBidi"/>
          <w:noProof/>
          <w:lang w:eastAsia="en-AU"/>
        </w:rPr>
      </w:pPr>
      <w:hyperlink w:anchor="_Toc107222635" w:history="1">
        <w:r w:rsidRPr="00686756">
          <w:rPr>
            <w:rStyle w:val="Hyperlink"/>
            <w:noProof/>
          </w:rPr>
          <w:t>Start/Upload chevron – Data template and Data Requirements</w:t>
        </w:r>
        <w:r>
          <w:rPr>
            <w:noProof/>
            <w:webHidden/>
          </w:rPr>
          <w:tab/>
        </w:r>
        <w:r>
          <w:rPr>
            <w:noProof/>
            <w:webHidden/>
          </w:rPr>
          <w:fldChar w:fldCharType="begin"/>
        </w:r>
        <w:r>
          <w:rPr>
            <w:noProof/>
            <w:webHidden/>
          </w:rPr>
          <w:instrText xml:space="preserve"> PAGEREF _Toc107222635 \h </w:instrText>
        </w:r>
        <w:r>
          <w:rPr>
            <w:noProof/>
            <w:webHidden/>
          </w:rPr>
        </w:r>
        <w:r>
          <w:rPr>
            <w:noProof/>
            <w:webHidden/>
          </w:rPr>
          <w:fldChar w:fldCharType="separate"/>
        </w:r>
        <w:r w:rsidR="00493D3C">
          <w:rPr>
            <w:noProof/>
            <w:webHidden/>
          </w:rPr>
          <w:t>10</w:t>
        </w:r>
        <w:r>
          <w:rPr>
            <w:noProof/>
            <w:webHidden/>
          </w:rPr>
          <w:fldChar w:fldCharType="end"/>
        </w:r>
      </w:hyperlink>
    </w:p>
    <w:p w14:paraId="05876684" w14:textId="01245782" w:rsidR="00EA4B45" w:rsidRDefault="00EA4B45" w:rsidP="00EA4B45">
      <w:pPr>
        <w:pStyle w:val="TOC3"/>
        <w:tabs>
          <w:tab w:val="right" w:pos="9054"/>
        </w:tabs>
        <w:ind w:left="709"/>
        <w:rPr>
          <w:rFonts w:asciiTheme="minorHAnsi" w:eastAsiaTheme="minorEastAsia" w:hAnsiTheme="minorHAnsi" w:cstheme="minorBidi"/>
          <w:noProof/>
          <w:lang w:eastAsia="en-AU"/>
        </w:rPr>
      </w:pPr>
      <w:hyperlink w:anchor="_Toc107222636" w:history="1">
        <w:r w:rsidRPr="00686756">
          <w:rPr>
            <w:rStyle w:val="Hyperlink"/>
            <w:noProof/>
          </w:rPr>
          <w:t>Start/Upload chevron – Upload your data file</w:t>
        </w:r>
        <w:r>
          <w:rPr>
            <w:noProof/>
            <w:webHidden/>
          </w:rPr>
          <w:tab/>
        </w:r>
        <w:r>
          <w:rPr>
            <w:noProof/>
            <w:webHidden/>
          </w:rPr>
          <w:fldChar w:fldCharType="begin"/>
        </w:r>
        <w:r>
          <w:rPr>
            <w:noProof/>
            <w:webHidden/>
          </w:rPr>
          <w:instrText xml:space="preserve"> PAGEREF _Toc107222636 \h </w:instrText>
        </w:r>
        <w:r>
          <w:rPr>
            <w:noProof/>
            <w:webHidden/>
          </w:rPr>
        </w:r>
        <w:r>
          <w:rPr>
            <w:noProof/>
            <w:webHidden/>
          </w:rPr>
          <w:fldChar w:fldCharType="separate"/>
        </w:r>
        <w:r w:rsidR="00493D3C">
          <w:rPr>
            <w:noProof/>
            <w:webHidden/>
          </w:rPr>
          <w:t>10</w:t>
        </w:r>
        <w:r>
          <w:rPr>
            <w:noProof/>
            <w:webHidden/>
          </w:rPr>
          <w:fldChar w:fldCharType="end"/>
        </w:r>
      </w:hyperlink>
    </w:p>
    <w:p w14:paraId="367495F2" w14:textId="2410DA9D" w:rsidR="00EA4B45" w:rsidRDefault="00EA4B45" w:rsidP="00EA4B45">
      <w:pPr>
        <w:pStyle w:val="TOC3"/>
        <w:tabs>
          <w:tab w:val="right" w:pos="9054"/>
        </w:tabs>
        <w:ind w:left="709"/>
        <w:rPr>
          <w:rFonts w:asciiTheme="minorHAnsi" w:eastAsiaTheme="minorEastAsia" w:hAnsiTheme="minorHAnsi" w:cstheme="minorBidi"/>
          <w:noProof/>
          <w:lang w:eastAsia="en-AU"/>
        </w:rPr>
      </w:pPr>
      <w:hyperlink w:anchor="_Toc107222637" w:history="1">
        <w:r w:rsidRPr="00686756">
          <w:rPr>
            <w:rStyle w:val="Hyperlink"/>
            <w:noProof/>
          </w:rPr>
          <w:t>Review imported and validated data</w:t>
        </w:r>
        <w:r>
          <w:rPr>
            <w:noProof/>
            <w:webHidden/>
          </w:rPr>
          <w:tab/>
        </w:r>
        <w:r>
          <w:rPr>
            <w:noProof/>
            <w:webHidden/>
          </w:rPr>
          <w:fldChar w:fldCharType="begin"/>
        </w:r>
        <w:r>
          <w:rPr>
            <w:noProof/>
            <w:webHidden/>
          </w:rPr>
          <w:instrText xml:space="preserve"> PAGEREF _Toc107222637 \h </w:instrText>
        </w:r>
        <w:r>
          <w:rPr>
            <w:noProof/>
            <w:webHidden/>
          </w:rPr>
        </w:r>
        <w:r>
          <w:rPr>
            <w:noProof/>
            <w:webHidden/>
          </w:rPr>
          <w:fldChar w:fldCharType="separate"/>
        </w:r>
        <w:r w:rsidR="00493D3C">
          <w:rPr>
            <w:noProof/>
            <w:webHidden/>
          </w:rPr>
          <w:t>12</w:t>
        </w:r>
        <w:r>
          <w:rPr>
            <w:noProof/>
            <w:webHidden/>
          </w:rPr>
          <w:fldChar w:fldCharType="end"/>
        </w:r>
      </w:hyperlink>
    </w:p>
    <w:p w14:paraId="31A93408" w14:textId="15854F17" w:rsidR="00EA4B45" w:rsidRDefault="00EA4B45" w:rsidP="00EA4B45">
      <w:pPr>
        <w:pStyle w:val="TOC3"/>
        <w:tabs>
          <w:tab w:val="right" w:pos="9054"/>
        </w:tabs>
        <w:ind w:left="709"/>
        <w:rPr>
          <w:rFonts w:asciiTheme="minorHAnsi" w:eastAsiaTheme="minorEastAsia" w:hAnsiTheme="minorHAnsi" w:cstheme="minorBidi"/>
          <w:noProof/>
          <w:lang w:eastAsia="en-AU"/>
        </w:rPr>
      </w:pPr>
      <w:hyperlink w:anchor="_Toc107222638" w:history="1">
        <w:r w:rsidRPr="00686756">
          <w:rPr>
            <w:rStyle w:val="Hyperlink"/>
            <w:noProof/>
          </w:rPr>
          <w:t>Fix and re-upload data if necessary</w:t>
        </w:r>
        <w:r>
          <w:rPr>
            <w:noProof/>
            <w:webHidden/>
          </w:rPr>
          <w:tab/>
        </w:r>
        <w:r>
          <w:rPr>
            <w:noProof/>
            <w:webHidden/>
          </w:rPr>
          <w:fldChar w:fldCharType="begin"/>
        </w:r>
        <w:r>
          <w:rPr>
            <w:noProof/>
            <w:webHidden/>
          </w:rPr>
          <w:instrText xml:space="preserve"> PAGEREF _Toc107222638 \h </w:instrText>
        </w:r>
        <w:r>
          <w:rPr>
            <w:noProof/>
            <w:webHidden/>
          </w:rPr>
        </w:r>
        <w:r>
          <w:rPr>
            <w:noProof/>
            <w:webHidden/>
          </w:rPr>
          <w:fldChar w:fldCharType="separate"/>
        </w:r>
        <w:r w:rsidR="00493D3C">
          <w:rPr>
            <w:noProof/>
            <w:webHidden/>
          </w:rPr>
          <w:t>13</w:t>
        </w:r>
        <w:r>
          <w:rPr>
            <w:noProof/>
            <w:webHidden/>
          </w:rPr>
          <w:fldChar w:fldCharType="end"/>
        </w:r>
      </w:hyperlink>
    </w:p>
    <w:p w14:paraId="433DDA44" w14:textId="4BE6D1C8" w:rsidR="00EA4B45" w:rsidRDefault="00EA4B45" w:rsidP="00EA4B45">
      <w:pPr>
        <w:pStyle w:val="TOC3"/>
        <w:tabs>
          <w:tab w:val="right" w:pos="9054"/>
        </w:tabs>
        <w:ind w:left="709"/>
        <w:rPr>
          <w:rFonts w:asciiTheme="minorHAnsi" w:eastAsiaTheme="minorEastAsia" w:hAnsiTheme="minorHAnsi" w:cstheme="minorBidi"/>
          <w:noProof/>
          <w:lang w:eastAsia="en-AU"/>
        </w:rPr>
      </w:pPr>
      <w:hyperlink w:anchor="_Toc107222639" w:history="1">
        <w:r w:rsidRPr="00686756">
          <w:rPr>
            <w:rStyle w:val="Hyperlink"/>
            <w:noProof/>
          </w:rPr>
          <w:t>Submit data</w:t>
        </w:r>
        <w:r>
          <w:rPr>
            <w:noProof/>
            <w:webHidden/>
          </w:rPr>
          <w:tab/>
        </w:r>
        <w:r>
          <w:rPr>
            <w:noProof/>
            <w:webHidden/>
          </w:rPr>
          <w:fldChar w:fldCharType="begin"/>
        </w:r>
        <w:r>
          <w:rPr>
            <w:noProof/>
            <w:webHidden/>
          </w:rPr>
          <w:instrText xml:space="preserve"> PAGEREF _Toc107222639 \h </w:instrText>
        </w:r>
        <w:r>
          <w:rPr>
            <w:noProof/>
            <w:webHidden/>
          </w:rPr>
        </w:r>
        <w:r>
          <w:rPr>
            <w:noProof/>
            <w:webHidden/>
          </w:rPr>
          <w:fldChar w:fldCharType="separate"/>
        </w:r>
        <w:r w:rsidR="00493D3C">
          <w:rPr>
            <w:noProof/>
            <w:webHidden/>
          </w:rPr>
          <w:t>14</w:t>
        </w:r>
        <w:r>
          <w:rPr>
            <w:noProof/>
            <w:webHidden/>
          </w:rPr>
          <w:fldChar w:fldCharType="end"/>
        </w:r>
      </w:hyperlink>
    </w:p>
    <w:p w14:paraId="36EB47DB" w14:textId="47B42D0E" w:rsidR="00EA4B45" w:rsidRDefault="00EA4B45" w:rsidP="00EA4B45">
      <w:pPr>
        <w:pStyle w:val="TOC3"/>
        <w:tabs>
          <w:tab w:val="right" w:pos="9054"/>
        </w:tabs>
        <w:ind w:left="709"/>
        <w:rPr>
          <w:rFonts w:asciiTheme="minorHAnsi" w:eastAsiaTheme="minorEastAsia" w:hAnsiTheme="minorHAnsi" w:cstheme="minorBidi"/>
          <w:noProof/>
          <w:lang w:eastAsia="en-AU"/>
        </w:rPr>
      </w:pPr>
      <w:hyperlink w:anchor="_Toc107222640" w:history="1">
        <w:r w:rsidRPr="00686756">
          <w:rPr>
            <w:rStyle w:val="Hyperlink"/>
            <w:noProof/>
          </w:rPr>
          <w:t>Start/Upload chevron – Download latest file</w:t>
        </w:r>
        <w:r>
          <w:rPr>
            <w:noProof/>
            <w:webHidden/>
          </w:rPr>
          <w:tab/>
        </w:r>
        <w:r>
          <w:rPr>
            <w:noProof/>
            <w:webHidden/>
          </w:rPr>
          <w:fldChar w:fldCharType="begin"/>
        </w:r>
        <w:r>
          <w:rPr>
            <w:noProof/>
            <w:webHidden/>
          </w:rPr>
          <w:instrText xml:space="preserve"> PAGEREF _Toc107222640 \h </w:instrText>
        </w:r>
        <w:r>
          <w:rPr>
            <w:noProof/>
            <w:webHidden/>
          </w:rPr>
        </w:r>
        <w:r>
          <w:rPr>
            <w:noProof/>
            <w:webHidden/>
          </w:rPr>
          <w:fldChar w:fldCharType="separate"/>
        </w:r>
        <w:r w:rsidR="00493D3C">
          <w:rPr>
            <w:noProof/>
            <w:webHidden/>
          </w:rPr>
          <w:t>14</w:t>
        </w:r>
        <w:r>
          <w:rPr>
            <w:noProof/>
            <w:webHidden/>
          </w:rPr>
          <w:fldChar w:fldCharType="end"/>
        </w:r>
      </w:hyperlink>
    </w:p>
    <w:p w14:paraId="7B307EA3" w14:textId="0BA0B91F" w:rsidR="00EA4B45" w:rsidRDefault="00EA4B45">
      <w:pPr>
        <w:pStyle w:val="TOC2"/>
        <w:tabs>
          <w:tab w:val="left" w:pos="660"/>
          <w:tab w:val="right" w:pos="9054"/>
        </w:tabs>
        <w:rPr>
          <w:rFonts w:asciiTheme="minorHAnsi" w:eastAsiaTheme="minorEastAsia" w:hAnsiTheme="minorHAnsi" w:cstheme="minorBidi"/>
          <w:noProof/>
          <w:lang w:eastAsia="en-AU"/>
        </w:rPr>
      </w:pPr>
      <w:hyperlink w:anchor="_Toc107222641" w:history="1">
        <w:r w:rsidRPr="00686756">
          <w:rPr>
            <w:rStyle w:val="Hyperlink"/>
            <w:noProof/>
          </w:rPr>
          <w:t>5.</w:t>
        </w:r>
        <w:r>
          <w:rPr>
            <w:rFonts w:asciiTheme="minorHAnsi" w:eastAsiaTheme="minorEastAsia" w:hAnsiTheme="minorHAnsi" w:cstheme="minorBidi"/>
            <w:noProof/>
            <w:lang w:eastAsia="en-AU"/>
          </w:rPr>
          <w:tab/>
        </w:r>
        <w:r w:rsidRPr="00686756">
          <w:rPr>
            <w:rStyle w:val="Hyperlink"/>
            <w:noProof/>
          </w:rPr>
          <w:t>Examples of Invalid Records, Errors and Warnings</w:t>
        </w:r>
        <w:r>
          <w:rPr>
            <w:noProof/>
            <w:webHidden/>
          </w:rPr>
          <w:tab/>
        </w:r>
        <w:r>
          <w:rPr>
            <w:noProof/>
            <w:webHidden/>
          </w:rPr>
          <w:fldChar w:fldCharType="begin"/>
        </w:r>
        <w:r>
          <w:rPr>
            <w:noProof/>
            <w:webHidden/>
          </w:rPr>
          <w:instrText xml:space="preserve"> PAGEREF _Toc107222641 \h </w:instrText>
        </w:r>
        <w:r>
          <w:rPr>
            <w:noProof/>
            <w:webHidden/>
          </w:rPr>
        </w:r>
        <w:r>
          <w:rPr>
            <w:noProof/>
            <w:webHidden/>
          </w:rPr>
          <w:fldChar w:fldCharType="separate"/>
        </w:r>
        <w:r w:rsidR="00493D3C">
          <w:rPr>
            <w:noProof/>
            <w:webHidden/>
          </w:rPr>
          <w:t>14</w:t>
        </w:r>
        <w:r>
          <w:rPr>
            <w:noProof/>
            <w:webHidden/>
          </w:rPr>
          <w:fldChar w:fldCharType="end"/>
        </w:r>
      </w:hyperlink>
    </w:p>
    <w:p w14:paraId="4BC60137" w14:textId="0E772A81" w:rsidR="00EA4B45" w:rsidRPr="0001624D" w:rsidRDefault="00EA4B45" w:rsidP="00EA4B45">
      <w:pPr>
        <w:keepNext/>
        <w:keepLines/>
        <w:tabs>
          <w:tab w:val="left" w:pos="709"/>
          <w:tab w:val="right" w:pos="7938"/>
        </w:tabs>
        <w:spacing w:after="0" w:line="240" w:lineRule="auto"/>
      </w:pPr>
      <w:r>
        <w:fldChar w:fldCharType="end"/>
      </w:r>
      <w:r w:rsidRPr="0001624D">
        <w:br w:type="page"/>
      </w:r>
    </w:p>
    <w:p w14:paraId="7837985F" w14:textId="22A2D241" w:rsidR="00C635C8" w:rsidRPr="00906B4B" w:rsidRDefault="003D0001" w:rsidP="0026691C">
      <w:pPr>
        <w:pStyle w:val="ListHeading2"/>
      </w:pPr>
      <w:bookmarkStart w:id="1" w:name="_Toc107222621"/>
      <w:r w:rsidRPr="00906B4B">
        <w:t>Background</w:t>
      </w:r>
      <w:bookmarkEnd w:id="0"/>
      <w:bookmarkEnd w:id="1"/>
    </w:p>
    <w:p w14:paraId="07DD5A7E" w14:textId="77777777" w:rsidR="00C635C8" w:rsidRPr="003D0001" w:rsidRDefault="00C635C8" w:rsidP="0026691C">
      <w:pPr>
        <w:pStyle w:val="Body"/>
      </w:pPr>
      <w:r w:rsidRPr="003D0001">
        <w:t>This guide is intended to outline the process to be followed by data providers when submitting data to the Victorian Public Sector Commission (VPSC).</w:t>
      </w:r>
    </w:p>
    <w:p w14:paraId="51E54F7E" w14:textId="77777777" w:rsidR="00C635C8" w:rsidRPr="00906B4B" w:rsidRDefault="00C635C8" w:rsidP="0026691C">
      <w:pPr>
        <w:pStyle w:val="Heading3"/>
      </w:pPr>
      <w:bookmarkStart w:id="2" w:name="_Toc526325355"/>
      <w:bookmarkStart w:id="3" w:name="_Toc107222622"/>
      <w:r w:rsidRPr="00906B4B">
        <w:t>VPSC Data Collections</w:t>
      </w:r>
      <w:bookmarkEnd w:id="2"/>
      <w:bookmarkEnd w:id="3"/>
    </w:p>
    <w:p w14:paraId="652765B2" w14:textId="77777777" w:rsidR="00C635C8" w:rsidRPr="003D0001" w:rsidRDefault="00C635C8" w:rsidP="0026691C">
      <w:pPr>
        <w:pStyle w:val="Body"/>
      </w:pPr>
      <w:r w:rsidRPr="003D0001">
        <w:t>The VPSC currently collects a range of workforce information from public sector organisations. Collections include:</w:t>
      </w:r>
    </w:p>
    <w:p w14:paraId="33753E19" w14:textId="77777777" w:rsidR="00C635C8" w:rsidRPr="003D0001" w:rsidRDefault="00C635C8" w:rsidP="0026691C">
      <w:pPr>
        <w:pStyle w:val="Bullet1"/>
      </w:pPr>
      <w:r w:rsidRPr="003D0001">
        <w:t>the Workforce Data Collection - an annual census of remuneration, employment and demographic data</w:t>
      </w:r>
    </w:p>
    <w:p w14:paraId="33DC1628" w14:textId="77777777" w:rsidR="00C635C8" w:rsidRPr="003D0001" w:rsidRDefault="00C635C8" w:rsidP="0026691C">
      <w:pPr>
        <w:pStyle w:val="Bullet1"/>
      </w:pPr>
      <w:r w:rsidRPr="003D0001">
        <w:t>the Executive Data Collection - an annual census of executive remuneration data</w:t>
      </w:r>
    </w:p>
    <w:p w14:paraId="1D4AC48A" w14:textId="77777777" w:rsidR="00C635C8" w:rsidRPr="003D0001" w:rsidRDefault="00C635C8" w:rsidP="0026691C">
      <w:pPr>
        <w:pStyle w:val="Bullet1"/>
      </w:pPr>
      <w:r w:rsidRPr="003D0001">
        <w:t>the Progression Collection - an annual census of progression outcomes from Victorian Public Service organisations</w:t>
      </w:r>
    </w:p>
    <w:p w14:paraId="5862AAF6" w14:textId="2122D2FE" w:rsidR="00C635C8" w:rsidRPr="003D0001" w:rsidRDefault="00C635C8" w:rsidP="0026691C">
      <w:pPr>
        <w:pStyle w:val="Body"/>
      </w:pPr>
      <w:r w:rsidRPr="003D0001">
        <w:t>More information on the VPSC’s data collections can be found at</w:t>
      </w:r>
      <w:r w:rsidR="003D0001">
        <w:t xml:space="preserve"> </w:t>
      </w:r>
      <w:hyperlink r:id="rId13" w:history="1">
        <w:r w:rsidR="003D0001" w:rsidRPr="00DC5105">
          <w:rPr>
            <w:rStyle w:val="Hyperlink"/>
          </w:rPr>
          <w:t>www.vpsc.vic.gov.au</w:t>
        </w:r>
      </w:hyperlink>
    </w:p>
    <w:p w14:paraId="5C458E7C" w14:textId="77777777" w:rsidR="00C635C8" w:rsidRDefault="00C635C8" w:rsidP="0026691C">
      <w:pPr>
        <w:pStyle w:val="Heading3"/>
      </w:pPr>
      <w:bookmarkStart w:id="4" w:name="_Toc526325356"/>
      <w:bookmarkStart w:id="5" w:name="_Toc107222623"/>
      <w:r>
        <w:t>Online Data Collection Tool</w:t>
      </w:r>
      <w:bookmarkEnd w:id="4"/>
      <w:bookmarkEnd w:id="5"/>
    </w:p>
    <w:p w14:paraId="73781332" w14:textId="77777777" w:rsidR="00C635C8" w:rsidRPr="003D0001" w:rsidRDefault="00C635C8" w:rsidP="0026691C">
      <w:pPr>
        <w:pStyle w:val="Body"/>
      </w:pPr>
      <w:r w:rsidRPr="003D0001">
        <w:t>The VPSC has developed Portal@VPSC (</w:t>
      </w:r>
      <w:hyperlink r:id="rId14" w:history="1">
        <w:r w:rsidRPr="003D0001">
          <w:rPr>
            <w:rStyle w:val="Hyperlink"/>
            <w:rFonts w:eastAsiaTheme="majorEastAsia"/>
          </w:rPr>
          <w:t>https://portal.vpsc.vic.gov.au/</w:t>
        </w:r>
      </w:hyperlink>
      <w:r w:rsidRPr="003D0001">
        <w:t>) to securely collect data from public sector organisations.</w:t>
      </w:r>
    </w:p>
    <w:p w14:paraId="6085516F" w14:textId="50052FEA" w:rsidR="00C635C8" w:rsidRDefault="00C635C8" w:rsidP="0026691C">
      <w:pPr>
        <w:pStyle w:val="Body"/>
      </w:pPr>
      <w:r w:rsidRPr="003D0001">
        <w:t>This guide is to assist new portal users to complete the data collections using the new portal.</w:t>
      </w:r>
    </w:p>
    <w:p w14:paraId="7591FB4B" w14:textId="0C367016" w:rsidR="00C635C8" w:rsidRPr="00906B4B" w:rsidRDefault="00C635C8" w:rsidP="0026691C">
      <w:pPr>
        <w:pStyle w:val="ListHeading2"/>
      </w:pPr>
      <w:bookmarkStart w:id="6" w:name="_Toc526325357"/>
      <w:bookmarkStart w:id="7" w:name="_Toc107222624"/>
      <w:bookmarkStart w:id="8" w:name="_Toc454454050"/>
      <w:r w:rsidRPr="00906B4B">
        <w:t>PORTAL@VPSC</w:t>
      </w:r>
      <w:bookmarkEnd w:id="6"/>
      <w:bookmarkEnd w:id="7"/>
    </w:p>
    <w:p w14:paraId="7C6262A1" w14:textId="77777777" w:rsidR="00C635C8" w:rsidRPr="00906B4B" w:rsidRDefault="00C635C8" w:rsidP="0026691C">
      <w:pPr>
        <w:pStyle w:val="Heading3"/>
      </w:pPr>
      <w:bookmarkStart w:id="9" w:name="_Toc520469461"/>
      <w:bookmarkStart w:id="10" w:name="_Toc522520217"/>
      <w:bookmarkStart w:id="11" w:name="_Toc524425937"/>
      <w:bookmarkStart w:id="12" w:name="_Toc526325358"/>
      <w:bookmarkStart w:id="13" w:name="_Toc107222625"/>
      <w:r w:rsidRPr="00906B4B">
        <w:t>Introduction</w:t>
      </w:r>
      <w:bookmarkEnd w:id="9"/>
      <w:bookmarkEnd w:id="10"/>
      <w:bookmarkEnd w:id="11"/>
      <w:bookmarkEnd w:id="12"/>
      <w:bookmarkEnd w:id="13"/>
    </w:p>
    <w:p w14:paraId="656EBA64" w14:textId="7F2E37F2" w:rsidR="00C635C8" w:rsidRPr="003D0001" w:rsidRDefault="00C635C8" w:rsidP="0026691C">
      <w:pPr>
        <w:pStyle w:val="Body"/>
      </w:pPr>
      <w:r w:rsidRPr="003D0001">
        <w:t>Portal@VPSC (</w:t>
      </w:r>
      <w:hyperlink r:id="rId15" w:history="1">
        <w:r w:rsidRPr="003D0001">
          <w:rPr>
            <w:rStyle w:val="Hyperlink"/>
            <w:rFonts w:eastAsiaTheme="majorEastAsia"/>
          </w:rPr>
          <w:t>https://portal.vpsc.vic.gov.au/</w:t>
        </w:r>
      </w:hyperlink>
      <w:r w:rsidRPr="003D0001">
        <w:t xml:space="preserve">) is a secure, </w:t>
      </w:r>
      <w:r w:rsidR="00650E7E" w:rsidRPr="003D0001">
        <w:t>cloud-based</w:t>
      </w:r>
      <w:r w:rsidRPr="003D0001">
        <w:t xml:space="preserve"> environment that public sector data providers can log into to submit data to the VPSC.</w:t>
      </w:r>
    </w:p>
    <w:p w14:paraId="63F16A90" w14:textId="7F38AD27" w:rsidR="00C635C8" w:rsidRDefault="00C635C8" w:rsidP="0026691C">
      <w:pPr>
        <w:pStyle w:val="Body"/>
      </w:pPr>
      <w:r>
        <w:t>Users will be able to access data collections that their Organisation Head or Human Resources Director has nominated them to have access to.</w:t>
      </w:r>
    </w:p>
    <w:p w14:paraId="79842267" w14:textId="2D5A58B9" w:rsidR="00906B4B" w:rsidRPr="00906B4B" w:rsidRDefault="00906B4B" w:rsidP="0026691C">
      <w:pPr>
        <w:pStyle w:val="Body"/>
        <w:rPr>
          <w:rStyle w:val="Heading2Char"/>
          <w:rFonts w:cs="Times New Roman"/>
          <w:b w:val="0"/>
          <w:color w:val="auto"/>
          <w:sz w:val="22"/>
          <w:szCs w:val="22"/>
        </w:rPr>
      </w:pPr>
      <w:bookmarkStart w:id="14" w:name="_Toc526325359"/>
      <w:r w:rsidRPr="0001624D">
        <w:rPr>
          <w:noProof/>
        </w:rPr>
        <mc:AlternateContent>
          <mc:Choice Requires="wpg">
            <w:drawing>
              <wp:inline distT="0" distB="0" distL="0" distR="0" wp14:anchorId="7E0A8E0A" wp14:editId="3596AB7F">
                <wp:extent cx="5755640" cy="1314613"/>
                <wp:effectExtent l="0" t="0" r="16510" b="19050"/>
                <wp:docPr id="1781174762" name="Group 1781174762" descr="Important tip box. Reads: Use Chrome, Safari, Edge or Firefox to log into the portal. Internet Exporer will not work. Includes logos for each internet browser li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640" cy="1314613"/>
                          <a:chOff x="1033" y="-708"/>
                          <a:chExt cx="9361" cy="2266"/>
                        </a:xfrm>
                      </wpg:grpSpPr>
                      <pic:pic xmlns:pic="http://schemas.openxmlformats.org/drawingml/2006/picture">
                        <pic:nvPicPr>
                          <pic:cNvPr id="1781174763" name="Picture 433" descr="A series of logos for Chrome, Safari, Edge ,  Firefox and Internet Explorer. The Internet Explorer logo has a line drawn through 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22" y="262"/>
                            <a:ext cx="5472" cy="1296"/>
                          </a:xfrm>
                          <a:prstGeom prst="rect">
                            <a:avLst/>
                          </a:prstGeom>
                          <a:noFill/>
                          <a:extLst>
                            <a:ext uri="{909E8E84-426E-40DD-AFC4-6F175D3DCCD1}">
                              <a14:hiddenFill xmlns:a14="http://schemas.microsoft.com/office/drawing/2010/main">
                                <a:solidFill>
                                  <a:srgbClr val="FFFFFF"/>
                                </a:solidFill>
                              </a14:hiddenFill>
                            </a:ext>
                          </a:extLst>
                        </pic:spPr>
                      </pic:pic>
                      <wps:wsp>
                        <wps:cNvPr id="1781174764" name="Text Box 434" descr="Important tip box. Reads: Use Chrome, Safari, Edge or Firefox to log into the portal. Internet Exporer will not work. Includes logos for each internet browser list"/>
                        <wps:cNvSpPr txBox="1">
                          <a:spLocks noChangeArrowheads="1"/>
                        </wps:cNvSpPr>
                        <wps:spPr bwMode="auto">
                          <a:xfrm>
                            <a:off x="1033" y="-708"/>
                            <a:ext cx="9361" cy="2266"/>
                          </a:xfrm>
                          <a:prstGeom prst="rect">
                            <a:avLst/>
                          </a:prstGeom>
                          <a:noFill/>
                          <a:ln w="6096">
                            <a:solidFill>
                              <a:srgbClr val="007046"/>
                            </a:solidFill>
                            <a:miter lim="800000"/>
                            <a:headEnd/>
                            <a:tailEnd/>
                          </a:ln>
                          <a:extLst>
                            <a:ext uri="{909E8E84-426E-40DD-AFC4-6F175D3DCCD1}">
                              <a14:hiddenFill xmlns:a14="http://schemas.microsoft.com/office/drawing/2010/main">
                                <a:solidFill>
                                  <a:srgbClr val="FFFFFF"/>
                                </a:solidFill>
                              </a14:hiddenFill>
                            </a:ext>
                          </a:extLst>
                        </wps:spPr>
                        <wps:txbx>
                          <w:txbxContent>
                            <w:p w14:paraId="2D0826A1" w14:textId="66A4CCAA" w:rsidR="00906B4B" w:rsidRPr="00A10E81" w:rsidRDefault="00906B4B" w:rsidP="00906B4B">
                              <w:pPr>
                                <w:pStyle w:val="BodyIndent"/>
                                <w:spacing w:before="80"/>
                                <w:rPr>
                                  <w:rStyle w:val="Strong"/>
                                </w:rPr>
                              </w:pPr>
                              <w:r w:rsidRPr="00A10E81">
                                <w:rPr>
                                  <w:rStyle w:val="Strong"/>
                                </w:rPr>
                                <w:t>Important tip</w:t>
                              </w:r>
                              <w:r>
                                <w:rPr>
                                  <w:rStyle w:val="Strong"/>
                                </w:rPr>
                                <w:t xml:space="preserve"> - </w:t>
                              </w:r>
                              <w:r w:rsidRPr="00906B4B">
                                <w:rPr>
                                  <w:rStyle w:val="Strong"/>
                                </w:rPr>
                                <w:t>Don’t use Internet Explorer</w:t>
                              </w:r>
                            </w:p>
                            <w:p w14:paraId="2CBEC362" w14:textId="77777777" w:rsidR="00906B4B" w:rsidRPr="00A10E81" w:rsidRDefault="00906B4B" w:rsidP="00906B4B">
                              <w:pPr>
                                <w:pStyle w:val="BodyIndent"/>
                              </w:pPr>
                              <w:r w:rsidRPr="00A10E81">
                                <w:t>Use Chrome, Safari, Edge or Firefox to log in to the portal. Internet Explorer will not work.</w:t>
                              </w:r>
                            </w:p>
                          </w:txbxContent>
                        </wps:txbx>
                        <wps:bodyPr rot="0" vert="horz" wrap="square" lIns="0" tIns="0" rIns="0" bIns="0" anchor="t" anchorCtr="0" upright="1">
                          <a:noAutofit/>
                        </wps:bodyPr>
                      </wps:wsp>
                    </wpg:wgp>
                  </a:graphicData>
                </a:graphic>
              </wp:inline>
            </w:drawing>
          </mc:Choice>
          <mc:Fallback>
            <w:pict>
              <v:group w14:anchorId="7E0A8E0A" id="Group 1781174762" o:spid="_x0000_s1026" alt="Important tip box. Reads: Use Chrome, Safari, Edge or Firefox to log into the portal. Internet Exporer will not work. Includes logos for each internet browser list" style="width:453.2pt;height:103.5pt;mso-position-horizontal-relative:char;mso-position-vertical-relative:line" coordorigin="1033,-708" coordsize="9361,22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3" o:spid="_x0000_s1027" type="#_x0000_t75" alt="A series of logos for Chrome, Safari, Edge ,  Firefox and Internet Explorer. The Internet Explorer logo has a line drawn through it." style="position:absolute;left:2622;top:262;width:5472;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">
                  <v:imagedata r:id="rId17" o:title="A series of logos for Chrome, Safari, Edge ,  Firefox and Internet Explorer. The Internet Explorer logo has a line drawn through it"/>
                </v:shape>
                <v:shapetype id="_x0000_t202" coordsize="21600,21600" o:spt="202" path="m,l,21600r21600,l21600,xe">
                  <v:stroke joinstyle="miter"/>
                  <v:path gradientshapeok="t" o:connecttype="rect"/>
                </v:shapetype>
                <v:shape id="Text Box 434" o:spid="_x0000_s1028" type="#_x0000_t202" alt="Important tip box. Reads: Use Chrome, Safari, Edge or Firefox to log into the portal. Internet Exporer will not work. Includes logos for each internet browser list" style="position:absolute;left:1033;top:-708;width:936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" filled="f" strokecolor="#007046" strokeweight=".48pt">
                  <v:textbox inset="0,0,0,0">
                    <w:txbxContent>
                      <w:p w14:paraId="2D0826A1" w14:textId="66A4CCAA" w:rsidR="00906B4B" w:rsidRPr="00A10E81" w:rsidRDefault="00906B4B" w:rsidP="00906B4B">
                        <w:pPr>
                          <w:pStyle w:val="BodyIndent"/>
                          <w:spacing w:before="80"/>
                          <w:rPr>
                            <w:rStyle w:val="Strong"/>
                          </w:rPr>
                        </w:pPr>
                        <w:r w:rsidRPr="00A10E81">
                          <w:rPr>
                            <w:rStyle w:val="Strong"/>
                          </w:rPr>
                          <w:t>Important tip</w:t>
                        </w:r>
                        <w:r>
                          <w:rPr>
                            <w:rStyle w:val="Strong"/>
                          </w:rPr>
                          <w:t xml:space="preserve"> - </w:t>
                        </w:r>
                        <w:r w:rsidRPr="00906B4B">
                          <w:rPr>
                            <w:rStyle w:val="Strong"/>
                          </w:rPr>
                          <w:t>Don’t use Internet Explorer</w:t>
                        </w:r>
                      </w:p>
                      <w:p w14:paraId="2CBEC362" w14:textId="77777777" w:rsidR="00906B4B" w:rsidRPr="00A10E81" w:rsidRDefault="00906B4B" w:rsidP="00906B4B">
                        <w:pPr>
                          <w:pStyle w:val="BodyIndent"/>
                        </w:pPr>
                        <w:r w:rsidRPr="00A10E81">
                          <w:t>Use Chrome, Safari, Edge or Firefox to log in to the portal. Internet Explorer will not work.</w:t>
                        </w:r>
                      </w:p>
                    </w:txbxContent>
                  </v:textbox>
                </v:shape>
                <w10:anchorlock/>
              </v:group>
            </w:pict>
          </mc:Fallback>
        </mc:AlternateContent>
      </w:r>
    </w:p>
    <w:p w14:paraId="504E929C" w14:textId="1FC59224" w:rsidR="00C635C8" w:rsidRPr="00906B4B" w:rsidRDefault="00C635C8" w:rsidP="0026691C">
      <w:pPr>
        <w:pStyle w:val="Heading3"/>
      </w:pPr>
      <w:bookmarkStart w:id="15" w:name="_Toc107222626"/>
      <w:r w:rsidRPr="00906B4B">
        <w:rPr>
          <w:rStyle w:val="Heading2Char"/>
          <w:b/>
          <w:sz w:val="40"/>
          <w:szCs w:val="28"/>
        </w:rPr>
        <w:t>New users</w:t>
      </w:r>
      <w:bookmarkEnd w:id="14"/>
      <w:bookmarkEnd w:id="15"/>
    </w:p>
    <w:p w14:paraId="715B55D1" w14:textId="77777777" w:rsidR="00C635C8" w:rsidRPr="003D0001" w:rsidRDefault="00C635C8" w:rsidP="0026691C">
      <w:pPr>
        <w:pStyle w:val="Body"/>
      </w:pPr>
      <w:r w:rsidRPr="003D0001">
        <w:t>All new users are emailed a link to the portal when their account is first created.</w:t>
      </w:r>
    </w:p>
    <w:p w14:paraId="57F82963" w14:textId="77777777" w:rsidR="00C635C8" w:rsidRPr="003D0001" w:rsidRDefault="00C635C8" w:rsidP="0026691C">
      <w:pPr>
        <w:pStyle w:val="Body"/>
      </w:pPr>
      <w:r w:rsidRPr="003D0001">
        <w:t>When following this link, you will set up your password and enable your use of the system.</w:t>
      </w:r>
    </w:p>
    <w:p w14:paraId="66589B8C" w14:textId="67C21819" w:rsidR="00C635C8" w:rsidRPr="00906B4B" w:rsidRDefault="00C635C8" w:rsidP="0026691C">
      <w:pPr>
        <w:pStyle w:val="Heading3"/>
      </w:pPr>
      <w:bookmarkStart w:id="16" w:name="_Toc526325360"/>
      <w:bookmarkStart w:id="17" w:name="_Toc107222627"/>
      <w:r w:rsidRPr="00906B4B">
        <w:t>Resetting passwords</w:t>
      </w:r>
      <w:bookmarkEnd w:id="16"/>
      <w:bookmarkEnd w:id="17"/>
    </w:p>
    <w:p w14:paraId="705428DE" w14:textId="77777777" w:rsidR="00C635C8" w:rsidRPr="003D0001" w:rsidRDefault="00C635C8" w:rsidP="0026691C">
      <w:pPr>
        <w:pStyle w:val="Body"/>
      </w:pPr>
      <w:r w:rsidRPr="003D0001">
        <w:t>If you are an existing user of the portal and are unsure what your password is, click the ‘Forgot Your Password?’ link at the bottom of the log in screen and you will be able to reset it.</w:t>
      </w:r>
    </w:p>
    <w:p w14:paraId="67B0B2C6" w14:textId="1C236C1F" w:rsidR="00C635C8" w:rsidRDefault="00C635C8" w:rsidP="0026691C">
      <w:pPr>
        <w:pStyle w:val="Body"/>
      </w:pPr>
      <w:r>
        <w:rPr>
          <w:noProof/>
        </w:rPr>
        <w:drawing>
          <wp:inline distT="0" distB="0" distL="0" distR="0" wp14:anchorId="3804844C" wp14:editId="3811FF42">
            <wp:extent cx="2893060" cy="2533650"/>
            <wp:effectExtent l="0" t="0" r="2540" b="0"/>
            <wp:docPr id="119" name="Picture 119" descr="The log in screen for the portal showing a username and password entered, a log in button and a link for resetting your password" title="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3060" cy="2533650"/>
                    </a:xfrm>
                    <a:prstGeom prst="rect">
                      <a:avLst/>
                    </a:prstGeom>
                    <a:noFill/>
                    <a:ln>
                      <a:noFill/>
                    </a:ln>
                  </pic:spPr>
                </pic:pic>
              </a:graphicData>
            </a:graphic>
          </wp:inline>
        </w:drawing>
      </w:r>
    </w:p>
    <w:p w14:paraId="62FEDA14" w14:textId="77777777" w:rsidR="00C635C8" w:rsidRPr="00906B4B" w:rsidRDefault="00C635C8" w:rsidP="0026691C">
      <w:pPr>
        <w:pStyle w:val="ListHeading2"/>
      </w:pPr>
      <w:bookmarkStart w:id="18" w:name="_Toc526325361"/>
      <w:bookmarkStart w:id="19" w:name="_Toc107222628"/>
      <w:bookmarkStart w:id="20" w:name="_Toc522520219"/>
      <w:bookmarkStart w:id="21" w:name="_Toc524425939"/>
      <w:r w:rsidRPr="00906B4B">
        <w:t xml:space="preserve">Logging in to </w:t>
      </w:r>
      <w:hyperlink r:id="rId19" w:history="1">
        <w:r w:rsidRPr="00906B4B">
          <w:rPr>
            <w:rStyle w:val="Hyperlink"/>
            <w:rFonts w:ascii="VIC" w:hAnsi="VIC"/>
            <w:color w:val="00573F" w:themeColor="text2"/>
            <w:u w:val="none"/>
          </w:rPr>
          <w:t>https://portal.vpsc.vic.gov.au/</w:t>
        </w:r>
        <w:bookmarkEnd w:id="18"/>
        <w:bookmarkEnd w:id="19"/>
      </w:hyperlink>
    </w:p>
    <w:p w14:paraId="660122C8" w14:textId="77777777" w:rsidR="00C635C8" w:rsidRPr="003D0001" w:rsidRDefault="00C635C8" w:rsidP="0026691C">
      <w:pPr>
        <w:pStyle w:val="Body"/>
      </w:pPr>
      <w:r w:rsidRPr="003D0001">
        <w:t>When you use the above URL to access the portal, select Data Collections to view active and historic data collections available to you.</w:t>
      </w:r>
    </w:p>
    <w:p w14:paraId="54A0339D" w14:textId="77777777" w:rsidR="00C635C8" w:rsidRDefault="00C635C8" w:rsidP="0026691C">
      <w:pPr>
        <w:pStyle w:val="Body"/>
      </w:pPr>
      <w:r>
        <w:rPr>
          <w:noProof/>
          <w:color w:val="FF0000"/>
        </w:rPr>
        <w:drawing>
          <wp:inline distT="0" distB="0" distL="0" distR="0" wp14:anchorId="56399A22" wp14:editId="7ADAEFF3">
            <wp:extent cx="2714625" cy="704850"/>
            <wp:effectExtent l="0" t="0" r="9525" b="0"/>
            <wp:docPr id="27" name="Picture 27" descr="Click on the Data collection tile to acces you data collection" title="Click on the Data collection tile to acces you data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704850"/>
                    </a:xfrm>
                    <a:prstGeom prst="rect">
                      <a:avLst/>
                    </a:prstGeom>
                    <a:noFill/>
                    <a:ln>
                      <a:noFill/>
                    </a:ln>
                  </pic:spPr>
                </pic:pic>
              </a:graphicData>
            </a:graphic>
          </wp:inline>
        </w:drawing>
      </w:r>
      <w:r>
        <w:rPr>
          <w:noProof/>
        </w:rPr>
        <w:drawing>
          <wp:inline distT="0" distB="0" distL="0" distR="0" wp14:anchorId="3C34492B" wp14:editId="3CE7D542">
            <wp:extent cx="2493818" cy="1437373"/>
            <wp:effectExtent l="0" t="0" r="1905" b="0"/>
            <wp:docPr id="11" name="Picture 11" descr="Drop down to view Historic Data collections" title="Drop down to view Historic Data col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491318" cy="1435932"/>
                    </a:xfrm>
                    <a:prstGeom prst="rect">
                      <a:avLst/>
                    </a:prstGeom>
                  </pic:spPr>
                </pic:pic>
              </a:graphicData>
            </a:graphic>
          </wp:inline>
        </w:drawing>
      </w:r>
    </w:p>
    <w:p w14:paraId="20E8E986" w14:textId="77777777" w:rsidR="00C635C8" w:rsidRPr="00906B4B" w:rsidRDefault="00C635C8" w:rsidP="0026691C">
      <w:pPr>
        <w:pStyle w:val="Heading3"/>
      </w:pPr>
      <w:bookmarkStart w:id="22" w:name="_Toc526325362"/>
      <w:bookmarkStart w:id="23" w:name="_Toc107222629"/>
      <w:r w:rsidRPr="00906B4B">
        <w:t xml:space="preserve">Updating your </w:t>
      </w:r>
      <w:bookmarkEnd w:id="20"/>
      <w:bookmarkEnd w:id="21"/>
      <w:r w:rsidRPr="00906B4B">
        <w:t>profile and settings</w:t>
      </w:r>
      <w:bookmarkEnd w:id="22"/>
      <w:bookmarkEnd w:id="23"/>
    </w:p>
    <w:p w14:paraId="22538B34" w14:textId="77777777" w:rsidR="00C635C8" w:rsidRPr="003D0001" w:rsidRDefault="00C635C8" w:rsidP="0026691C">
      <w:pPr>
        <w:pStyle w:val="Body"/>
      </w:pPr>
      <w:r w:rsidRPr="003D0001">
        <w:t>When you are logged into the portal you can select your name (in the top right corner of the portal) to:</w:t>
      </w:r>
    </w:p>
    <w:p w14:paraId="7A101557" w14:textId="77777777" w:rsidR="00C635C8" w:rsidRPr="003D0001" w:rsidRDefault="00C635C8" w:rsidP="0026691C">
      <w:pPr>
        <w:pStyle w:val="NumberedList1"/>
      </w:pPr>
      <w:r w:rsidRPr="003D0001">
        <w:t xml:space="preserve">update your profile or </w:t>
      </w:r>
    </w:p>
    <w:p w14:paraId="560FA76F" w14:textId="77777777" w:rsidR="00C635C8" w:rsidRPr="003D0001" w:rsidRDefault="00C635C8" w:rsidP="0026691C">
      <w:pPr>
        <w:pStyle w:val="NumberedList1"/>
      </w:pPr>
      <w:r w:rsidRPr="003D0001">
        <w:t>update your settings (password).</w:t>
      </w:r>
    </w:p>
    <w:p w14:paraId="31973ED7" w14:textId="77777777" w:rsidR="00C635C8" w:rsidRDefault="00C635C8" w:rsidP="0026691C">
      <w:pPr>
        <w:pStyle w:val="Body"/>
        <w:keepNext w:val="0"/>
        <w:keepLines w:val="0"/>
      </w:pPr>
      <w:r>
        <w:rPr>
          <w:noProof/>
        </w:rPr>
        <w:drawing>
          <wp:inline distT="0" distB="0" distL="0" distR="0" wp14:anchorId="24ED0844" wp14:editId="3462D087">
            <wp:extent cx="1959660" cy="1900052"/>
            <wp:effectExtent l="0" t="0" r="2540" b="5080"/>
            <wp:docPr id="18" name="Picture 18" descr="Personal Settings Menu. Description of the options available in the personal settings menu: Home, My profile, My settings, Logout" title="Personal Setting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8963" cy="1909072"/>
                    </a:xfrm>
                    <a:prstGeom prst="rect">
                      <a:avLst/>
                    </a:prstGeom>
                    <a:noFill/>
                    <a:ln>
                      <a:noFill/>
                    </a:ln>
                  </pic:spPr>
                </pic:pic>
              </a:graphicData>
            </a:graphic>
          </wp:inline>
        </w:drawing>
      </w:r>
    </w:p>
    <w:p w14:paraId="12529F11" w14:textId="77777777" w:rsidR="00C635C8" w:rsidRPr="00906B4B" w:rsidRDefault="00C635C8" w:rsidP="0026691C">
      <w:pPr>
        <w:pStyle w:val="Heading3"/>
      </w:pPr>
      <w:bookmarkStart w:id="24" w:name="_Toc107222630"/>
      <w:r w:rsidRPr="00906B4B">
        <w:t>My Profile</w:t>
      </w:r>
      <w:bookmarkEnd w:id="24"/>
    </w:p>
    <w:p w14:paraId="06AD044E" w14:textId="77777777" w:rsidR="00C635C8" w:rsidRPr="003D0001" w:rsidRDefault="00C635C8" w:rsidP="0026691C">
      <w:pPr>
        <w:pStyle w:val="Body"/>
      </w:pPr>
      <w:r w:rsidRPr="003D0001">
        <w:t>Please choose this option to update your details.</w:t>
      </w:r>
    </w:p>
    <w:p w14:paraId="368ACF7F" w14:textId="77777777" w:rsidR="00C635C8" w:rsidRPr="003D0001" w:rsidRDefault="00C635C8" w:rsidP="0026691C">
      <w:pPr>
        <w:pStyle w:val="NumberedList2"/>
      </w:pPr>
      <w:r w:rsidRPr="003D0001">
        <w:t xml:space="preserve">Click the Edit button </w:t>
      </w:r>
      <w:r w:rsidRPr="003D0001">
        <w:rPr>
          <w:noProof/>
        </w:rPr>
        <w:drawing>
          <wp:inline distT="0" distB="0" distL="0" distR="0" wp14:anchorId="4DE68AE2" wp14:editId="206AD0A7">
            <wp:extent cx="405516" cy="181215"/>
            <wp:effectExtent l="0" t="0" r="0" b="9525"/>
            <wp:docPr id="19" name="Picture 19" descr="Edit button image" title="Edit 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069" cy="190847"/>
                    </a:xfrm>
                    <a:prstGeom prst="rect">
                      <a:avLst/>
                    </a:prstGeom>
                    <a:noFill/>
                    <a:ln>
                      <a:noFill/>
                    </a:ln>
                  </pic:spPr>
                </pic:pic>
              </a:graphicData>
            </a:graphic>
          </wp:inline>
        </w:drawing>
      </w:r>
      <w:r w:rsidRPr="003D0001">
        <w:t xml:space="preserve"> in the top right of the profile screen to display the editable form. You can add or edit the information on your profile. </w:t>
      </w:r>
    </w:p>
    <w:p w14:paraId="06470698" w14:textId="77777777" w:rsidR="00C635C8" w:rsidRPr="003D0001" w:rsidRDefault="00C635C8" w:rsidP="0026691C">
      <w:pPr>
        <w:pStyle w:val="NumberedList2"/>
      </w:pPr>
      <w:r w:rsidRPr="003D0001">
        <w:t xml:space="preserve">Click Save to complete the changes. </w:t>
      </w:r>
      <w:r w:rsidRPr="003D0001">
        <w:rPr>
          <w:noProof/>
        </w:rPr>
        <w:drawing>
          <wp:inline distT="0" distB="0" distL="0" distR="0" wp14:anchorId="3CD35442" wp14:editId="12544DA8">
            <wp:extent cx="707666" cy="198147"/>
            <wp:effectExtent l="0" t="0" r="0" b="0"/>
            <wp:docPr id="2" name="Picture 2" descr="Save and Cancel button image" title="Save 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15088" cy="200225"/>
                    </a:xfrm>
                    <a:prstGeom prst="rect">
                      <a:avLst/>
                    </a:prstGeom>
                  </pic:spPr>
                </pic:pic>
              </a:graphicData>
            </a:graphic>
          </wp:inline>
        </w:drawing>
      </w:r>
    </w:p>
    <w:p w14:paraId="6DD4A552" w14:textId="5F911DB9" w:rsidR="00C635C8" w:rsidRPr="003D0001" w:rsidRDefault="00C635C8" w:rsidP="0026691C">
      <w:pPr>
        <w:pStyle w:val="Body"/>
      </w:pPr>
      <w:r w:rsidRPr="003D0001">
        <w:rPr>
          <w:b/>
        </w:rPr>
        <w:t>Please note</w:t>
      </w:r>
      <w:r w:rsidR="003D0001">
        <w:rPr>
          <w:b/>
        </w:rPr>
        <w:t>:</w:t>
      </w:r>
      <w:r w:rsidRPr="003D0001">
        <w:t xml:space="preserve"> do not try to use this option to set up an account for your colleagues. If your colleague needs to provide workforce data, please contact VPSC so that an account can be created for them.</w:t>
      </w:r>
    </w:p>
    <w:p w14:paraId="11D72C29" w14:textId="77777777" w:rsidR="00C635C8" w:rsidRDefault="00C635C8" w:rsidP="0026691C">
      <w:pPr>
        <w:pStyle w:val="Heading3"/>
      </w:pPr>
      <w:bookmarkStart w:id="25" w:name="_Toc107222631"/>
      <w:r>
        <w:t>My S</w:t>
      </w:r>
      <w:r w:rsidRPr="00F50F8D">
        <w:t>etting</w:t>
      </w:r>
      <w:r>
        <w:t>s</w:t>
      </w:r>
      <w:bookmarkEnd w:id="25"/>
    </w:p>
    <w:p w14:paraId="06C5CDA1" w14:textId="77777777" w:rsidR="00C635C8" w:rsidRPr="003D0001" w:rsidRDefault="00C635C8" w:rsidP="0026691C">
      <w:pPr>
        <w:pStyle w:val="Body"/>
      </w:pPr>
      <w:r w:rsidRPr="003D0001">
        <w:t>Please choose this option to update your password.</w:t>
      </w:r>
    </w:p>
    <w:p w14:paraId="6D6E5DD2" w14:textId="77777777" w:rsidR="00C635C8" w:rsidRPr="003D0001" w:rsidRDefault="00C635C8" w:rsidP="0026691C">
      <w:pPr>
        <w:pStyle w:val="NumberedList2"/>
        <w:numPr>
          <w:ilvl w:val="1"/>
          <w:numId w:val="34"/>
        </w:numPr>
        <w:ind w:left="1134" w:hanging="567"/>
      </w:pPr>
      <w:r w:rsidRPr="003D0001">
        <w:t>Click on Change password. This will display a dialog box to update your password.</w:t>
      </w:r>
    </w:p>
    <w:p w14:paraId="3E12344E" w14:textId="5468F7E5" w:rsidR="00C635C8" w:rsidRPr="003D0001" w:rsidRDefault="00C635C8" w:rsidP="0026691C">
      <w:pPr>
        <w:pStyle w:val="NumberedList2"/>
      </w:pPr>
      <w:r w:rsidRPr="003D0001">
        <w:t>Click Save to finish changing your password.</w:t>
      </w:r>
    </w:p>
    <w:p w14:paraId="5B6D6748" w14:textId="77777777" w:rsidR="00C635C8" w:rsidRPr="003D0001" w:rsidRDefault="00C635C8" w:rsidP="0026691C">
      <w:pPr>
        <w:pStyle w:val="BodyVPSC"/>
        <w:keepNext/>
        <w:keepLines/>
        <w:rPr>
          <w:rFonts w:asciiTheme="minorHAnsi" w:hAnsiTheme="minorHAnsi"/>
          <w:sz w:val="22"/>
          <w:szCs w:val="22"/>
        </w:rPr>
      </w:pPr>
      <w:r w:rsidRPr="003D0001">
        <w:rPr>
          <w:rFonts w:asciiTheme="minorHAnsi" w:hAnsiTheme="minorHAnsi"/>
          <w:sz w:val="22"/>
          <w:szCs w:val="22"/>
        </w:rPr>
        <w:t>In addition to the above items, this menu also has options to return to the Home screen and to log out of the portal.</w:t>
      </w:r>
    </w:p>
    <w:p w14:paraId="0F2011EC" w14:textId="59FAE880" w:rsidR="00C635C8" w:rsidRPr="00906B4B" w:rsidRDefault="003D0001" w:rsidP="0026691C">
      <w:pPr>
        <w:pStyle w:val="ListHeading2"/>
      </w:pPr>
      <w:bookmarkStart w:id="26" w:name="_Toc526325363"/>
      <w:bookmarkStart w:id="27" w:name="_Toc107222632"/>
      <w:r w:rsidRPr="00906B4B">
        <w:t>Submitting Data</w:t>
      </w:r>
      <w:bookmarkEnd w:id="26"/>
      <w:bookmarkEnd w:id="27"/>
    </w:p>
    <w:p w14:paraId="5C5C3943" w14:textId="77777777" w:rsidR="00C635C8" w:rsidRPr="00A35DBD" w:rsidRDefault="00C635C8" w:rsidP="0026691C">
      <w:pPr>
        <w:pStyle w:val="Heading3"/>
      </w:pPr>
      <w:bookmarkStart w:id="28" w:name="_Toc526325364"/>
      <w:bookmarkStart w:id="29" w:name="_Toc107222633"/>
      <w:r w:rsidRPr="00A35DBD">
        <w:t>Invitation email and Data Collection list</w:t>
      </w:r>
      <w:bookmarkEnd w:id="28"/>
      <w:bookmarkEnd w:id="29"/>
    </w:p>
    <w:p w14:paraId="590DB7D3" w14:textId="77777777" w:rsidR="00C635C8" w:rsidRPr="003D0001" w:rsidRDefault="00C635C8" w:rsidP="0026691C">
      <w:pPr>
        <w:pStyle w:val="Body"/>
      </w:pPr>
      <w:r w:rsidRPr="003D0001">
        <w:t>The VPSC will send you an email with a link to newly activated data collections.</w:t>
      </w:r>
    </w:p>
    <w:p w14:paraId="7E51F67C" w14:textId="3BADE9F2" w:rsidR="00C635C8" w:rsidRPr="003D0001" w:rsidRDefault="00C635C8" w:rsidP="0026691C">
      <w:pPr>
        <w:pStyle w:val="Body"/>
      </w:pPr>
      <w:r w:rsidRPr="003D0001">
        <w:t>When you click on the link and log into the portal, a list view will show all the active data collections that you need to submit data for.</w:t>
      </w:r>
    </w:p>
    <w:p w14:paraId="2969F546" w14:textId="222F6A54" w:rsidR="00C635C8" w:rsidRPr="003D0001" w:rsidRDefault="00C635C8" w:rsidP="0026691C">
      <w:pPr>
        <w:pStyle w:val="Body"/>
        <w:rPr>
          <w:noProof/>
        </w:rPr>
      </w:pPr>
      <w:r w:rsidRPr="003D0001">
        <w:rPr>
          <w:noProof/>
        </w:rPr>
        <w:drawing>
          <wp:inline distT="0" distB="0" distL="0" distR="0" wp14:anchorId="4733EC2A" wp14:editId="2DF7E1B3">
            <wp:extent cx="3664915" cy="2112364"/>
            <wp:effectExtent l="0" t="0" r="0" b="2540"/>
            <wp:docPr id="12" name="Picture 12" descr="Picture shows the active Data collection is selected by default" title="Picture shows the active Data collection is selected by 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663460" cy="2111525"/>
                    </a:xfrm>
                    <a:prstGeom prst="rect">
                      <a:avLst/>
                    </a:prstGeom>
                  </pic:spPr>
                </pic:pic>
              </a:graphicData>
            </a:graphic>
          </wp:inline>
        </w:drawing>
      </w:r>
    </w:p>
    <w:p w14:paraId="233E9ABD" w14:textId="77777777" w:rsidR="00A35DBD" w:rsidRDefault="00C635C8" w:rsidP="0026691C">
      <w:pPr>
        <w:pStyle w:val="Body"/>
      </w:pPr>
      <w:r w:rsidRPr="003D0001">
        <w:t>If you are responsible for completing data collections for more than one organisation, you will have a collection listed for each organisation. The data collection table shows the name of each collection and its associated organisation.</w:t>
      </w:r>
    </w:p>
    <w:p w14:paraId="60F34C94" w14:textId="5E7EB14B" w:rsidR="00C635C8" w:rsidRPr="003D0001" w:rsidRDefault="00C635C8" w:rsidP="0026691C">
      <w:pPr>
        <w:pStyle w:val="Body"/>
      </w:pPr>
      <w:r w:rsidRPr="003D0001">
        <w:rPr>
          <w:noProof/>
        </w:rPr>
        <w:drawing>
          <wp:inline distT="0" distB="0" distL="0" distR="0" wp14:anchorId="199A4CB9" wp14:editId="4F7E0DA1">
            <wp:extent cx="5748009" cy="1123950"/>
            <wp:effectExtent l="0" t="0" r="5715" b="0"/>
            <wp:docPr id="13" name="Picture 13" descr="Picture shows how your active data collections will appear" title="picture shows how your active data collections will app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55640" cy="1125442"/>
                    </a:xfrm>
                    <a:prstGeom prst="rect">
                      <a:avLst/>
                    </a:prstGeom>
                  </pic:spPr>
                </pic:pic>
              </a:graphicData>
            </a:graphic>
          </wp:inline>
        </w:drawing>
      </w:r>
    </w:p>
    <w:p w14:paraId="70CDB4E9" w14:textId="77777777" w:rsidR="00C635C8" w:rsidRPr="003D0001" w:rsidRDefault="00C635C8" w:rsidP="0026691C">
      <w:pPr>
        <w:pStyle w:val="Body"/>
      </w:pPr>
      <w:r w:rsidRPr="003D0001">
        <w:t>To begin the process of submitting data, select an ‘Active’ collection from the list, this will take you to the data collection page, where you can download the template for your organisation and prepare your workforce data file. You will need to upload and validate your file before you can submit it.</w:t>
      </w:r>
    </w:p>
    <w:p w14:paraId="5241FD64" w14:textId="77777777" w:rsidR="00C635C8" w:rsidRDefault="00C635C8" w:rsidP="0026691C">
      <w:pPr>
        <w:pStyle w:val="Heading3"/>
      </w:pPr>
      <w:bookmarkStart w:id="30" w:name="_Toc526325365"/>
      <w:bookmarkStart w:id="31" w:name="_Toc107222634"/>
      <w:r>
        <w:t>Data Collection Page steps</w:t>
      </w:r>
      <w:bookmarkEnd w:id="30"/>
      <w:bookmarkEnd w:id="31"/>
    </w:p>
    <w:p w14:paraId="48A2C456" w14:textId="6BF2FB3C" w:rsidR="00C635C8" w:rsidRPr="003D0001" w:rsidRDefault="00C635C8" w:rsidP="0026691C">
      <w:pPr>
        <w:pStyle w:val="Body"/>
      </w:pPr>
      <w:bookmarkStart w:id="32" w:name="_Toc522520221"/>
      <w:bookmarkStart w:id="33" w:name="_Toc524425941"/>
      <w:r w:rsidRPr="003D0001">
        <w:t>Follow the steps on each chevron to submit data for the data collection selected in step 3.1.</w:t>
      </w:r>
    </w:p>
    <w:p w14:paraId="2752FD5F" w14:textId="03CE6E20" w:rsidR="00C635C8" w:rsidRDefault="001C6CDE" w:rsidP="0026691C">
      <w:pPr>
        <w:pStyle w:val="Body"/>
      </w:pPr>
      <w:r w:rsidRPr="003D0001">
        <w:rPr>
          <w:noProof/>
        </w:rPr>
        <w:drawing>
          <wp:inline distT="0" distB="0" distL="0" distR="0" wp14:anchorId="21637B52" wp14:editId="7CFB637E">
            <wp:extent cx="5759450" cy="962685"/>
            <wp:effectExtent l="0" t="0" r="0" b="8890"/>
            <wp:docPr id="1026" name="Picture 2" descr="Chevron that will appear on each page that shows which stage of the Data collection you are at" title="Chevron that will appear on each page that shows which stage of the Data collection you are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962685"/>
                    </a:xfrm>
                    <a:prstGeom prst="rect">
                      <a:avLst/>
                    </a:prstGeom>
                    <a:noFill/>
                    <a:ln>
                      <a:noFill/>
                    </a:ln>
                  </pic:spPr>
                </pic:pic>
              </a:graphicData>
            </a:graphic>
          </wp:inline>
        </w:drawing>
      </w:r>
    </w:p>
    <w:p w14:paraId="35CEEF18" w14:textId="77777777" w:rsidR="00C635C8" w:rsidRDefault="00C635C8" w:rsidP="0026691C">
      <w:pPr>
        <w:pStyle w:val="Heading3"/>
      </w:pPr>
      <w:bookmarkStart w:id="34" w:name="_Toc107222635"/>
      <w:r w:rsidRPr="00FA418F">
        <w:t>Start/Upload chevron</w:t>
      </w:r>
      <w:r>
        <w:t xml:space="preserve"> – Data template and Data Requirements</w:t>
      </w:r>
      <w:bookmarkEnd w:id="34"/>
    </w:p>
    <w:p w14:paraId="5EB72D6E" w14:textId="77777777" w:rsidR="00C635C8" w:rsidRPr="003D0001" w:rsidRDefault="00C635C8" w:rsidP="0026691C">
      <w:pPr>
        <w:pStyle w:val="Body"/>
      </w:pPr>
      <w:r w:rsidRPr="003D0001">
        <w:t>Use the buttons on this chevron page to:</w:t>
      </w:r>
    </w:p>
    <w:p w14:paraId="3456BA44" w14:textId="77777777" w:rsidR="00C635C8" w:rsidRPr="003D0001" w:rsidRDefault="00C635C8" w:rsidP="0026691C">
      <w:pPr>
        <w:pStyle w:val="NumberedList1"/>
        <w:numPr>
          <w:ilvl w:val="0"/>
          <w:numId w:val="35"/>
        </w:numPr>
        <w:ind w:left="567" w:hanging="567"/>
      </w:pPr>
      <w:r w:rsidRPr="003D0001">
        <w:t>access Data Requirements (on the VPSC website) that describe the information required for the collection</w:t>
      </w:r>
    </w:p>
    <w:p w14:paraId="7E348C5B" w14:textId="77777777" w:rsidR="00C635C8" w:rsidRPr="003D0001" w:rsidRDefault="00C635C8" w:rsidP="0026691C">
      <w:pPr>
        <w:pStyle w:val="NumberedList1"/>
        <w:numPr>
          <w:ilvl w:val="0"/>
          <w:numId w:val="35"/>
        </w:numPr>
        <w:ind w:left="567" w:hanging="567"/>
      </w:pPr>
      <w:r w:rsidRPr="003D0001">
        <w:t>Download a Blank Template file that you will need to populate with your organisation’s data described in Data Requirements</w:t>
      </w:r>
    </w:p>
    <w:p w14:paraId="40F96E1A" w14:textId="77777777" w:rsidR="00C635C8" w:rsidRPr="003D0001" w:rsidRDefault="00C635C8" w:rsidP="0026691C">
      <w:pPr>
        <w:pStyle w:val="NumberedList1"/>
        <w:numPr>
          <w:ilvl w:val="0"/>
          <w:numId w:val="35"/>
        </w:numPr>
        <w:ind w:left="567" w:hanging="567"/>
      </w:pPr>
      <w:r w:rsidRPr="003D0001">
        <w:t>Upload your populated data file</w:t>
      </w:r>
    </w:p>
    <w:bookmarkEnd w:id="32"/>
    <w:bookmarkEnd w:id="33"/>
    <w:p w14:paraId="3C01BCC7" w14:textId="77777777" w:rsidR="00C635C8" w:rsidRDefault="00C635C8" w:rsidP="0026691C">
      <w:pPr>
        <w:pStyle w:val="NumberedList1"/>
        <w:numPr>
          <w:ilvl w:val="0"/>
          <w:numId w:val="0"/>
        </w:numPr>
        <w:ind w:left="567"/>
      </w:pPr>
      <w:r>
        <w:rPr>
          <w:noProof/>
        </w:rPr>
        <w:drawing>
          <wp:inline distT="0" distB="0" distL="0" distR="0" wp14:anchorId="1055CC67" wp14:editId="468F54EC">
            <wp:extent cx="3619500" cy="342900"/>
            <wp:effectExtent l="0" t="0" r="0" b="0"/>
            <wp:docPr id="1" name="Picture 1" descr="Picture shows green button for downloading the blank template and blue button shows the data requirement on VPSC's webpage" title="Picture shows green button for downloading the blank template and blue button shows the data requirement on VPSC's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619500" cy="342900"/>
                    </a:xfrm>
                    <a:prstGeom prst="rect">
                      <a:avLst/>
                    </a:prstGeom>
                  </pic:spPr>
                </pic:pic>
              </a:graphicData>
            </a:graphic>
          </wp:inline>
        </w:drawing>
      </w:r>
    </w:p>
    <w:tbl>
      <w:tblPr>
        <w:tblStyle w:val="TableGrid"/>
        <w:tblW w:w="0" w:type="auto"/>
        <w:tblLook w:val="04A0" w:firstRow="1" w:lastRow="0" w:firstColumn="1" w:lastColumn="0" w:noHBand="0" w:noVBand="1"/>
      </w:tblPr>
      <w:tblGrid>
        <w:gridCol w:w="9054"/>
      </w:tblGrid>
      <w:tr w:rsidR="00C635C8" w14:paraId="0A1DCF33" w14:textId="77777777" w:rsidTr="003624D9">
        <w:tc>
          <w:tcPr>
            <w:tcW w:w="9280" w:type="dxa"/>
          </w:tcPr>
          <w:p w14:paraId="77FB2541" w14:textId="77777777" w:rsidR="00C635C8" w:rsidRPr="003D0001" w:rsidRDefault="00C635C8" w:rsidP="0026691C">
            <w:pPr>
              <w:pStyle w:val="TablechartfigureHeading"/>
              <w:rPr>
                <w:lang w:val="en-US" w:eastAsia="ja-JP"/>
              </w:rPr>
            </w:pPr>
            <w:r w:rsidRPr="003D0001">
              <w:rPr>
                <w:lang w:val="en-US" w:eastAsia="ja-JP"/>
              </w:rPr>
              <w:t>Important Note: Don’t remove or alter template headers</w:t>
            </w:r>
          </w:p>
          <w:p w14:paraId="78D1224D" w14:textId="77777777" w:rsidR="00C635C8" w:rsidRDefault="00C635C8" w:rsidP="0026691C">
            <w:pPr>
              <w:pStyle w:val="BodyVPSC"/>
              <w:keepNext/>
              <w:keepLines/>
            </w:pPr>
            <w:r w:rsidRPr="003D0001">
              <w:rPr>
                <w:rFonts w:asciiTheme="minorHAnsi" w:hAnsiTheme="minorHAnsi"/>
                <w:sz w:val="22"/>
                <w:szCs w:val="22"/>
              </w:rPr>
              <w:t xml:space="preserve">When you download the template, it will have headers of data we require. Please make sure you </w:t>
            </w:r>
            <w:r w:rsidRPr="003D0001">
              <w:rPr>
                <w:rFonts w:asciiTheme="minorHAnsi" w:hAnsiTheme="minorHAnsi"/>
                <w:b/>
                <w:sz w:val="22"/>
                <w:szCs w:val="22"/>
              </w:rPr>
              <w:t>include</w:t>
            </w:r>
            <w:r w:rsidRPr="003D0001">
              <w:rPr>
                <w:rFonts w:asciiTheme="minorHAnsi" w:hAnsiTheme="minorHAnsi"/>
                <w:sz w:val="22"/>
                <w:szCs w:val="22"/>
              </w:rPr>
              <w:t xml:space="preserve"> the headers when you upload your workforce data file.</w:t>
            </w:r>
            <w:r>
              <w:t xml:space="preserve"> </w:t>
            </w:r>
          </w:p>
        </w:tc>
      </w:tr>
    </w:tbl>
    <w:p w14:paraId="11378AAC" w14:textId="77777777" w:rsidR="00A35DBD" w:rsidRDefault="00A35DBD" w:rsidP="0026691C">
      <w:pPr>
        <w:pStyle w:val="Body"/>
      </w:pPr>
    </w:p>
    <w:p w14:paraId="3AD0352C" w14:textId="77777777" w:rsidR="001C6CDE" w:rsidRPr="00A35DBD" w:rsidRDefault="00C635C8" w:rsidP="0026691C">
      <w:pPr>
        <w:pStyle w:val="Body"/>
      </w:pPr>
      <w:r w:rsidRPr="00A35DBD">
        <w:rPr>
          <w:noProof/>
        </w:rPr>
        <w:drawing>
          <wp:inline distT="0" distB="0" distL="0" distR="0" wp14:anchorId="03B9C2D8" wp14:editId="55A5263D">
            <wp:extent cx="5926455" cy="990600"/>
            <wp:effectExtent l="0" t="0" r="0" b="0"/>
            <wp:docPr id="17" name="Picture 2" descr="Picture shows Chevron at the Start/Uplaod stage - it is highligted blue" title="Picture shows Chevron at the Start/Uplaod stage - it is highligt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6455" cy="9906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0337F84E" w14:textId="3BB8C7A7" w:rsidR="00C635C8" w:rsidRDefault="00C635C8" w:rsidP="0026691C">
      <w:pPr>
        <w:pStyle w:val="Heading3"/>
      </w:pPr>
      <w:bookmarkStart w:id="35" w:name="_Toc107222636"/>
      <w:r w:rsidRPr="00FA418F">
        <w:t>Start/Upload chevron</w:t>
      </w:r>
      <w:r>
        <w:t xml:space="preserve"> – Upload your data file</w:t>
      </w:r>
      <w:bookmarkEnd w:id="35"/>
    </w:p>
    <w:p w14:paraId="153D714A" w14:textId="77777777" w:rsidR="00C635C8" w:rsidRPr="003D0001" w:rsidRDefault="00C635C8" w:rsidP="0026691C">
      <w:pPr>
        <w:pStyle w:val="NumberedList1"/>
        <w:numPr>
          <w:ilvl w:val="0"/>
          <w:numId w:val="36"/>
        </w:numPr>
        <w:ind w:left="567" w:hanging="567"/>
      </w:pPr>
      <w:r w:rsidRPr="003D0001">
        <w:t>Once you have prepared your file in accordance with the data requirements and the template provided, you are ready to upload the file by either:</w:t>
      </w:r>
    </w:p>
    <w:p w14:paraId="712FCE67" w14:textId="77777777" w:rsidR="00C635C8" w:rsidRPr="003D0001" w:rsidRDefault="00C635C8" w:rsidP="0026691C">
      <w:pPr>
        <w:pStyle w:val="Bullet2"/>
      </w:pPr>
      <w:r w:rsidRPr="003D0001">
        <w:t>Clicking on the ‘Upload Files’ button then choose/open the file you have prepared, or</w:t>
      </w:r>
    </w:p>
    <w:p w14:paraId="520E4C8D" w14:textId="2B1213D8" w:rsidR="00C635C8" w:rsidRPr="003D0001" w:rsidRDefault="00C635C8" w:rsidP="0026691C">
      <w:pPr>
        <w:pStyle w:val="Bullet2"/>
      </w:pPr>
      <w:r w:rsidRPr="003D0001">
        <w:t>Dragging and dropping your file into the ‘drop files’ area.</w:t>
      </w:r>
    </w:p>
    <w:p w14:paraId="099B9A83" w14:textId="77777777" w:rsidR="00C635C8" w:rsidRDefault="00C635C8" w:rsidP="0026691C">
      <w:pPr>
        <w:pStyle w:val="Bullet2"/>
      </w:pPr>
      <w:r>
        <w:rPr>
          <w:noProof/>
        </w:rPr>
        <w:drawing>
          <wp:inline distT="0" distB="0" distL="0" distR="0" wp14:anchorId="7C7F79AF" wp14:editId="416C2124">
            <wp:extent cx="2428875" cy="600075"/>
            <wp:effectExtent l="0" t="0" r="9525" b="9525"/>
            <wp:docPr id="10" name="Picture 10" descr="Upload button or a drop file area - both can be used to upload your file" title="upload button or a drop file area - both can be used to upload your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428875" cy="600075"/>
                    </a:xfrm>
                    <a:prstGeom prst="rect">
                      <a:avLst/>
                    </a:prstGeom>
                  </pic:spPr>
                </pic:pic>
              </a:graphicData>
            </a:graphic>
          </wp:inline>
        </w:drawing>
      </w:r>
    </w:p>
    <w:p w14:paraId="31834C89" w14:textId="596CB000" w:rsidR="00C635C8" w:rsidRPr="003D0001" w:rsidRDefault="00C635C8" w:rsidP="0026691C">
      <w:pPr>
        <w:pStyle w:val="NumberedList1"/>
      </w:pPr>
      <w:r w:rsidRPr="003D0001">
        <w:t xml:space="preserve">A dialog box will </w:t>
      </w:r>
      <w:r w:rsidR="00650E7E" w:rsidRPr="003D0001">
        <w:t>appear,</w:t>
      </w:r>
      <w:r w:rsidRPr="003D0001">
        <w:t xml:space="preserve"> and the file will start to upload. Once the file has finished uploading, click on ‘Done’.</w:t>
      </w:r>
    </w:p>
    <w:p w14:paraId="6E22183D" w14:textId="63775F41" w:rsidR="00C635C8" w:rsidRDefault="00C635C8" w:rsidP="0026691C">
      <w:pPr>
        <w:pStyle w:val="NumberedList1"/>
        <w:numPr>
          <w:ilvl w:val="0"/>
          <w:numId w:val="0"/>
        </w:numPr>
        <w:ind w:left="567"/>
      </w:pPr>
      <w:r>
        <w:rPr>
          <w:noProof/>
        </w:rPr>
        <w:drawing>
          <wp:inline distT="0" distB="0" distL="0" distR="0" wp14:anchorId="6C403193" wp14:editId="75BAC9E3">
            <wp:extent cx="3606394" cy="1082912"/>
            <wp:effectExtent l="0" t="0" r="0" b="3175"/>
            <wp:docPr id="43" name="Picture 43" descr="Dialog box appears that shows the progress of file upload" title="Dialog box appears that shows the progress of file 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8373" cy="1083506"/>
                    </a:xfrm>
                    <a:prstGeom prst="rect">
                      <a:avLst/>
                    </a:prstGeom>
                    <a:noFill/>
                    <a:ln>
                      <a:noFill/>
                    </a:ln>
                  </pic:spPr>
                </pic:pic>
              </a:graphicData>
            </a:graphic>
          </wp:inline>
        </w:drawing>
      </w:r>
    </w:p>
    <w:p w14:paraId="2D08C5BC" w14:textId="7F67A3C8" w:rsidR="00C635C8" w:rsidRPr="003D0001" w:rsidRDefault="00C635C8" w:rsidP="0026691C">
      <w:pPr>
        <w:pStyle w:val="NumberedList1"/>
      </w:pPr>
      <w:r w:rsidRPr="003D0001">
        <w:t>A message will appear on the top of your screen ‘Import in Progress’. At this point,</w:t>
      </w:r>
      <w:r w:rsidR="00462938">
        <w:t xml:space="preserve"> </w:t>
      </w:r>
      <w:r w:rsidRPr="003D0001">
        <w:t>the data import and validation will begin.</w:t>
      </w:r>
    </w:p>
    <w:p w14:paraId="44969497" w14:textId="77777777" w:rsidR="00C635C8" w:rsidRPr="003D0001" w:rsidRDefault="00C635C8" w:rsidP="0026691C">
      <w:pPr>
        <w:pStyle w:val="NumberedList1"/>
        <w:numPr>
          <w:ilvl w:val="0"/>
          <w:numId w:val="0"/>
        </w:numPr>
        <w:ind w:left="567"/>
      </w:pPr>
      <w:r w:rsidRPr="003D0001">
        <w:rPr>
          <w:noProof/>
        </w:rPr>
        <w:drawing>
          <wp:inline distT="0" distB="0" distL="0" distR="0" wp14:anchorId="19E0027A" wp14:editId="41CBC349">
            <wp:extent cx="5753100" cy="857250"/>
            <wp:effectExtent l="0" t="0" r="0" b="0"/>
            <wp:docPr id="20" name="Picture 20" descr="Message that appears on top of your screen when the data import begins. This could take some time depending on the size of the file" title="Message that appears on top of your screen when the data import begins. This could take some time depending on the size of th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55640" cy="857628"/>
                    </a:xfrm>
                    <a:prstGeom prst="rect">
                      <a:avLst/>
                    </a:prstGeom>
                  </pic:spPr>
                </pic:pic>
              </a:graphicData>
            </a:graphic>
          </wp:inline>
        </w:drawing>
      </w:r>
    </w:p>
    <w:p w14:paraId="5FCF2FC8" w14:textId="77777777" w:rsidR="00C635C8" w:rsidRPr="003D0001" w:rsidRDefault="00C635C8" w:rsidP="0026691C">
      <w:pPr>
        <w:pStyle w:val="NumberedList1"/>
      </w:pPr>
      <w:r w:rsidRPr="003D0001">
        <w:t xml:space="preserve">Once the Data Import and Data Validation has progressed to 100% as shown in the figure below, your file has been successfully uploaded. </w:t>
      </w:r>
      <w:r w:rsidRPr="003D0001">
        <w:rPr>
          <w:b/>
        </w:rPr>
        <w:t>This step may take a little longer depending on the size of the file you are uploading</w:t>
      </w:r>
      <w:r w:rsidRPr="003D0001">
        <w:t>.</w:t>
      </w:r>
    </w:p>
    <w:p w14:paraId="2A68FE13" w14:textId="77777777" w:rsidR="00C635C8" w:rsidRDefault="00C635C8" w:rsidP="0026691C">
      <w:pPr>
        <w:pStyle w:val="NumberedList1"/>
        <w:numPr>
          <w:ilvl w:val="0"/>
          <w:numId w:val="0"/>
        </w:numPr>
        <w:ind w:left="567"/>
      </w:pPr>
      <w:r>
        <w:rPr>
          <w:noProof/>
        </w:rPr>
        <w:drawing>
          <wp:inline distT="0" distB="0" distL="0" distR="0" wp14:anchorId="410F8D81" wp14:editId="537E871B">
            <wp:extent cx="5742940" cy="462280"/>
            <wp:effectExtent l="0" t="0" r="0" b="0"/>
            <wp:docPr id="39" name="Picture 39" descr="Picture shows that data import and data validation are progressed 100 percent" title="Picture shows that data import and data validation are progressed 100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42940" cy="462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54"/>
      </w:tblGrid>
      <w:tr w:rsidR="00C635C8" w:rsidRPr="00110BF0" w14:paraId="49C1B569" w14:textId="77777777" w:rsidTr="003624D9">
        <w:tc>
          <w:tcPr>
            <w:tcW w:w="9280" w:type="dxa"/>
          </w:tcPr>
          <w:p w14:paraId="12982CBB" w14:textId="77777777" w:rsidR="00C635C8" w:rsidRPr="003D0001" w:rsidRDefault="00C635C8" w:rsidP="0026691C">
            <w:pPr>
              <w:pStyle w:val="TablechartfigureHeading"/>
              <w:keepNext w:val="0"/>
              <w:keepLines w:val="0"/>
              <w:rPr>
                <w:lang w:val="en-US" w:eastAsia="ja-JP"/>
              </w:rPr>
            </w:pPr>
            <w:r w:rsidRPr="003D0001">
              <w:rPr>
                <w:lang w:val="en-US" w:eastAsia="ja-JP"/>
              </w:rPr>
              <w:t>Important note: Progress bars can take a few seconds to appear</w:t>
            </w:r>
          </w:p>
          <w:p w14:paraId="72F8B196" w14:textId="77777777" w:rsidR="00C635C8" w:rsidRPr="00110BF0" w:rsidRDefault="00C635C8" w:rsidP="0026691C">
            <w:pPr>
              <w:pStyle w:val="BodyVPSC"/>
              <w:rPr>
                <w:b/>
              </w:rPr>
            </w:pPr>
            <w:r w:rsidRPr="003D0001">
              <w:rPr>
                <w:rFonts w:asciiTheme="minorHAnsi" w:hAnsiTheme="minorHAnsi"/>
                <w:sz w:val="22"/>
                <w:szCs w:val="22"/>
              </w:rPr>
              <w:t>If you do not see the Data Import or Validation progress pane, please refresh your page (use the F5 key) to see the updated status.</w:t>
            </w:r>
          </w:p>
        </w:tc>
      </w:tr>
    </w:tbl>
    <w:p w14:paraId="64392A7E" w14:textId="77777777" w:rsidR="00C635C8" w:rsidRPr="00110877" w:rsidRDefault="00C635C8" w:rsidP="0026691C">
      <w:pPr>
        <w:pStyle w:val="Heading3"/>
      </w:pPr>
      <w:bookmarkStart w:id="36" w:name="_Toc107222637"/>
      <w:r>
        <w:t>Review imported and validated data</w:t>
      </w:r>
      <w:bookmarkEnd w:id="36"/>
    </w:p>
    <w:p w14:paraId="001FFF31" w14:textId="77777777" w:rsidR="00C635C8" w:rsidRPr="003D0001" w:rsidRDefault="00C635C8" w:rsidP="0026691C">
      <w:pPr>
        <w:pStyle w:val="Body"/>
      </w:pPr>
      <w:r w:rsidRPr="003D0001">
        <w:t>Once you have uploaded your data file, you will be able to see if there are any warnings, invalid records, or errors in your data file.</w:t>
      </w:r>
    </w:p>
    <w:tbl>
      <w:tblPr>
        <w:tblStyle w:val="TableGrid"/>
        <w:tblpPr w:leftFromText="180" w:rightFromText="180" w:vertAnchor="text" w:horzAnchor="margin" w:tblpY="70"/>
        <w:tblW w:w="0" w:type="auto"/>
        <w:tblLook w:val="04A0" w:firstRow="1" w:lastRow="0" w:firstColumn="1" w:lastColumn="0" w:noHBand="0" w:noVBand="1"/>
      </w:tblPr>
      <w:tblGrid>
        <w:gridCol w:w="9054"/>
      </w:tblGrid>
      <w:tr w:rsidR="00C635C8" w:rsidRPr="003D0001" w14:paraId="5C21F365" w14:textId="77777777" w:rsidTr="003624D9">
        <w:tc>
          <w:tcPr>
            <w:tcW w:w="9280" w:type="dxa"/>
          </w:tcPr>
          <w:p w14:paraId="621945D9" w14:textId="77777777" w:rsidR="00C635C8" w:rsidRPr="003D0001" w:rsidRDefault="00C635C8" w:rsidP="0026691C">
            <w:pPr>
              <w:pStyle w:val="TablechartfigureHeading"/>
            </w:pPr>
            <w:r w:rsidRPr="003D0001">
              <w:rPr>
                <w:lang w:val="en-US" w:eastAsia="ja-JP"/>
              </w:rPr>
              <w:t>Important Note: Validation messages</w:t>
            </w:r>
          </w:p>
          <w:p w14:paraId="7E997A4F" w14:textId="77777777" w:rsidR="00C635C8" w:rsidRPr="003D0001" w:rsidRDefault="00C635C8" w:rsidP="0026691C">
            <w:pPr>
              <w:pStyle w:val="BodyIndent"/>
            </w:pPr>
            <w:r w:rsidRPr="003D0001">
              <w:t>To complete the data collection, make sure your file is free from errors or invalid records. Otherwise, the system will not let you submit your data file and will give a ‘Validation Error’ as shown below.</w:t>
            </w:r>
          </w:p>
          <w:p w14:paraId="60F618CA" w14:textId="77777777" w:rsidR="00C635C8" w:rsidRPr="003D0001" w:rsidRDefault="00C635C8" w:rsidP="0026691C">
            <w:pPr>
              <w:pStyle w:val="BodyIndent"/>
              <w:rPr>
                <w:b/>
              </w:rPr>
            </w:pPr>
            <w:r w:rsidRPr="003D0001">
              <w:rPr>
                <w:noProof/>
              </w:rPr>
              <w:drawing>
                <wp:inline distT="0" distB="0" distL="0" distR="0" wp14:anchorId="7DFB8D14" wp14:editId="36603CAA">
                  <wp:extent cx="3614468" cy="416327"/>
                  <wp:effectExtent l="0" t="0" r="5080" b="3175"/>
                  <wp:docPr id="29" name="Picture 29" descr="Picture shows the validation error that appears when you submit your file without fixing all the errors and invalid records" title="Picture shows the validation error that appears when you submit your file without fixing all the errors and invalid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612683" cy="416121"/>
                          </a:xfrm>
                          <a:prstGeom prst="rect">
                            <a:avLst/>
                          </a:prstGeom>
                        </pic:spPr>
                      </pic:pic>
                    </a:graphicData>
                  </a:graphic>
                </wp:inline>
              </w:drawing>
            </w:r>
          </w:p>
        </w:tc>
      </w:tr>
    </w:tbl>
    <w:p w14:paraId="503E2484" w14:textId="6806E7E6" w:rsidR="00C635C8" w:rsidRPr="003D0001" w:rsidRDefault="00C635C8" w:rsidP="0026691C">
      <w:pPr>
        <w:pStyle w:val="Body"/>
      </w:pPr>
      <w:r w:rsidRPr="003D0001">
        <w:t>Review all ‘Warnings’ and make sur</w:t>
      </w:r>
      <w:r w:rsidR="003D0001">
        <w:t>e</w:t>
      </w:r>
      <w:r w:rsidRPr="003D0001">
        <w:t xml:space="preserve"> are correct. These will not stop you from submitting your data file, but they can highlight issues that you should review.</w:t>
      </w:r>
    </w:p>
    <w:p w14:paraId="7B0BC3F3" w14:textId="77777777" w:rsidR="00C635C8" w:rsidRPr="003D0001" w:rsidRDefault="00C635C8" w:rsidP="0026691C">
      <w:pPr>
        <w:pStyle w:val="Body"/>
      </w:pPr>
      <w:r w:rsidRPr="003D0001">
        <w:t>In the example below, the file has 1 invalid record, 7 Errors and 10 warnings.</w:t>
      </w:r>
    </w:p>
    <w:p w14:paraId="0D6945FB" w14:textId="77777777" w:rsidR="00C635C8" w:rsidRPr="003D0001" w:rsidRDefault="00C635C8" w:rsidP="0026691C">
      <w:pPr>
        <w:pStyle w:val="Body"/>
      </w:pPr>
      <w:r w:rsidRPr="003D0001">
        <w:rPr>
          <w:noProof/>
        </w:rPr>
        <w:drawing>
          <wp:inline distT="0" distB="0" distL="0" distR="0" wp14:anchorId="25041E1A" wp14:editId="3DF0A1DE">
            <wp:extent cx="5572664" cy="447145"/>
            <wp:effectExtent l="0" t="0" r="0" b="0"/>
            <wp:docPr id="38" name="Picture 38" descr="Picture shows the count of invalid records, errors and warnings that the system found" title="Picture shows the count of invalid records, errors and warnings that the system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71353" cy="447040"/>
                    </a:xfrm>
                    <a:prstGeom prst="rect">
                      <a:avLst/>
                    </a:prstGeom>
                    <a:noFill/>
                    <a:ln>
                      <a:noFill/>
                    </a:ln>
                  </pic:spPr>
                </pic:pic>
              </a:graphicData>
            </a:graphic>
          </wp:inline>
        </w:drawing>
      </w:r>
    </w:p>
    <w:p w14:paraId="2D1976C3" w14:textId="77777777" w:rsidR="00C635C8" w:rsidRPr="003D0001" w:rsidRDefault="00C635C8" w:rsidP="0026691C">
      <w:pPr>
        <w:pStyle w:val="Body"/>
      </w:pPr>
      <w:r w:rsidRPr="003D0001">
        <w:t>Use the ‘Invalid Records’, ‘Errors’, and ‘Warnings’ chevrons to review any validation issues.</w:t>
      </w:r>
    </w:p>
    <w:p w14:paraId="44EDD10F" w14:textId="77777777" w:rsidR="00C635C8" w:rsidRPr="003D0001" w:rsidRDefault="00C635C8" w:rsidP="0026691C">
      <w:pPr>
        <w:pStyle w:val="Body"/>
      </w:pPr>
      <w:r w:rsidRPr="003D0001">
        <w:rPr>
          <w:noProof/>
        </w:rPr>
        <w:drawing>
          <wp:inline distT="0" distB="0" distL="0" distR="0" wp14:anchorId="640C0B30" wp14:editId="3D161D89">
            <wp:extent cx="5755640" cy="247015"/>
            <wp:effectExtent l="0" t="0" r="0" b="635"/>
            <wp:docPr id="41" name="Picture 41" descr="Picture shows chevron on the Error checking stage" title="Picture shows chevron on the Error checking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5640" cy="247015"/>
                    </a:xfrm>
                    <a:prstGeom prst="rect">
                      <a:avLst/>
                    </a:prstGeom>
                    <a:noFill/>
                    <a:ln>
                      <a:noFill/>
                    </a:ln>
                  </pic:spPr>
                </pic:pic>
              </a:graphicData>
            </a:graphic>
          </wp:inline>
        </w:drawing>
      </w:r>
    </w:p>
    <w:p w14:paraId="4F166DA1" w14:textId="77777777" w:rsidR="00C635C8" w:rsidRPr="003D0001" w:rsidRDefault="00C635C8" w:rsidP="0026691C">
      <w:pPr>
        <w:pStyle w:val="Body"/>
      </w:pPr>
      <w:r w:rsidRPr="003D0001">
        <w:t>In the example below, the ‘Error’ page has a list of error types that exist in the data file and the number of times it occurs.</w:t>
      </w:r>
    </w:p>
    <w:p w14:paraId="2A78A982" w14:textId="77777777" w:rsidR="00C635C8" w:rsidRDefault="00C635C8" w:rsidP="0026691C">
      <w:pPr>
        <w:pStyle w:val="BodyVPSC"/>
      </w:pPr>
      <w:r>
        <w:rPr>
          <w:noProof/>
        </w:rPr>
        <w:drawing>
          <wp:inline distT="0" distB="0" distL="0" distR="0" wp14:anchorId="1477D63B" wp14:editId="54625785">
            <wp:extent cx="5755640" cy="1691642"/>
            <wp:effectExtent l="0" t="0" r="0" b="3810"/>
            <wp:docPr id="14" name="Picture 14" descr="Picture shows list of errors" title="Picture shows list of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55640" cy="1691642"/>
                    </a:xfrm>
                    <a:prstGeom prst="rect">
                      <a:avLst/>
                    </a:prstGeom>
                  </pic:spPr>
                </pic:pic>
              </a:graphicData>
            </a:graphic>
          </wp:inline>
        </w:drawing>
      </w:r>
      <w:r>
        <w:t xml:space="preserve"> </w:t>
      </w:r>
    </w:p>
    <w:p w14:paraId="720BA8E7" w14:textId="77777777" w:rsidR="00C635C8" w:rsidRPr="003D0001" w:rsidRDefault="00C635C8" w:rsidP="0026691C">
      <w:pPr>
        <w:pStyle w:val="Body"/>
      </w:pPr>
      <w:r w:rsidRPr="003D0001">
        <w:t>Click on the ‘View Details’ button on the right of each item to view the details of where it exists in the data file. Please see example below.</w:t>
      </w:r>
    </w:p>
    <w:p w14:paraId="445BAD77" w14:textId="77777777" w:rsidR="00C635C8" w:rsidRPr="003D0001" w:rsidRDefault="00C635C8" w:rsidP="0026691C">
      <w:pPr>
        <w:pStyle w:val="Body"/>
      </w:pPr>
      <w:r w:rsidRPr="003D0001">
        <w:rPr>
          <w:noProof/>
        </w:rPr>
        <w:drawing>
          <wp:inline distT="0" distB="0" distL="0" distR="0" wp14:anchorId="5BC46B19" wp14:editId="70CB2FAB">
            <wp:extent cx="5741035" cy="914400"/>
            <wp:effectExtent l="0" t="0" r="0" b="0"/>
            <wp:docPr id="15" name="Picture 15" descr="Picture shows view details button to view further details of each error'" title="Picture shows view details button to view further details of each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41035" cy="914400"/>
                    </a:xfrm>
                    <a:prstGeom prst="rect">
                      <a:avLst/>
                    </a:prstGeom>
                    <a:noFill/>
                    <a:ln>
                      <a:noFill/>
                    </a:ln>
                  </pic:spPr>
                </pic:pic>
              </a:graphicData>
            </a:graphic>
          </wp:inline>
        </w:drawing>
      </w:r>
    </w:p>
    <w:p w14:paraId="0C1A7857" w14:textId="77777777" w:rsidR="00C635C8" w:rsidRDefault="00C635C8" w:rsidP="0026691C">
      <w:pPr>
        <w:pStyle w:val="Body"/>
      </w:pPr>
      <w:r w:rsidRPr="003D0001">
        <w:t>This will provide you the row number, field/column it occurs in and a description. Please note these details.</w:t>
      </w:r>
      <w:r>
        <w:rPr>
          <w:noProof/>
        </w:rPr>
        <w:drawing>
          <wp:inline distT="0" distB="0" distL="0" distR="0" wp14:anchorId="4C3AC7B1" wp14:editId="060BA0E1">
            <wp:extent cx="5755640" cy="547893"/>
            <wp:effectExtent l="0" t="0" r="0" b="5080"/>
            <wp:docPr id="30" name="Picture 30" descr="Picture shows further details of each error when you click on 'view details'" title="Picture shows further details of each error when you click on '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55640" cy="547893"/>
                    </a:xfrm>
                    <a:prstGeom prst="rect">
                      <a:avLst/>
                    </a:prstGeom>
                  </pic:spPr>
                </pic:pic>
              </a:graphicData>
            </a:graphic>
          </wp:inline>
        </w:drawing>
      </w:r>
    </w:p>
    <w:p w14:paraId="6E87475E" w14:textId="77777777" w:rsidR="00C635C8" w:rsidRPr="00110877" w:rsidRDefault="00C635C8" w:rsidP="0026691C">
      <w:pPr>
        <w:pStyle w:val="Heading3"/>
      </w:pPr>
      <w:bookmarkStart w:id="37" w:name="_Toc107222638"/>
      <w:r>
        <w:t>Fix and re-upload data if necessary</w:t>
      </w:r>
      <w:bookmarkEnd w:id="37"/>
    </w:p>
    <w:p w14:paraId="56C9CFF7" w14:textId="77777777" w:rsidR="00C635C8" w:rsidRPr="003D0001" w:rsidRDefault="00C635C8" w:rsidP="0026691C">
      <w:pPr>
        <w:pStyle w:val="Body"/>
      </w:pPr>
      <w:r w:rsidRPr="003D0001">
        <w:t>Open the file you have uploaded and correct:</w:t>
      </w:r>
    </w:p>
    <w:p w14:paraId="173C2973" w14:textId="77777777" w:rsidR="00C635C8" w:rsidRPr="003D0001" w:rsidRDefault="00C635C8" w:rsidP="0026691C">
      <w:pPr>
        <w:pStyle w:val="Bullet1"/>
      </w:pPr>
      <w:r w:rsidRPr="003D0001">
        <w:t>all the errors</w:t>
      </w:r>
    </w:p>
    <w:p w14:paraId="7A0ED7C6" w14:textId="77777777" w:rsidR="00C635C8" w:rsidRPr="003D0001" w:rsidRDefault="00C635C8" w:rsidP="0026691C">
      <w:pPr>
        <w:pStyle w:val="Bullet1"/>
      </w:pPr>
      <w:r w:rsidRPr="003D0001">
        <w:t>all invalid records</w:t>
      </w:r>
    </w:p>
    <w:p w14:paraId="2678AD35" w14:textId="77777777" w:rsidR="00C635C8" w:rsidRPr="003D0001" w:rsidRDefault="00C635C8" w:rsidP="0026691C">
      <w:pPr>
        <w:pStyle w:val="Bullet1"/>
      </w:pPr>
      <w:r w:rsidRPr="003D0001">
        <w:t>all warnings, if the data is actually incorrect</w:t>
      </w:r>
    </w:p>
    <w:p w14:paraId="7E99A1D7" w14:textId="77777777" w:rsidR="00C635C8" w:rsidRPr="003D0001" w:rsidRDefault="00C635C8" w:rsidP="0026691C">
      <w:pPr>
        <w:pStyle w:val="Body"/>
        <w:keepNext w:val="0"/>
        <w:keepLines w:val="0"/>
        <w:rPr>
          <w:b/>
        </w:rPr>
      </w:pPr>
      <w:r w:rsidRPr="003D0001">
        <w:t>You can use the ‘Download latest File’ button on the Start/Upload chevron to download the latest uploaded file. This may be useful if you have accidently deleted the file from your local drive or you have submitted the data file and wish to look at the final version.</w:t>
      </w:r>
    </w:p>
    <w:p w14:paraId="2443B300" w14:textId="77777777" w:rsidR="00C635C8" w:rsidRPr="00110877" w:rsidRDefault="00C635C8" w:rsidP="0026691C">
      <w:pPr>
        <w:pStyle w:val="Heading3"/>
      </w:pPr>
      <w:bookmarkStart w:id="38" w:name="_Toc107222639"/>
      <w:r>
        <w:t>Submit data</w:t>
      </w:r>
      <w:bookmarkEnd w:id="38"/>
    </w:p>
    <w:p w14:paraId="5436C9FC" w14:textId="231B2A02" w:rsidR="00C635C8" w:rsidRPr="003D0001" w:rsidRDefault="00C635C8" w:rsidP="0026691C">
      <w:pPr>
        <w:pStyle w:val="Body"/>
      </w:pPr>
      <w:r w:rsidRPr="003D0001">
        <w:t>Once you have corrected the Errors/Invalid Records and reviewed all the warnings, go to the Data review/Submit page.</w:t>
      </w:r>
    </w:p>
    <w:p w14:paraId="54EFB139" w14:textId="77777777" w:rsidR="00C635C8" w:rsidRDefault="00C635C8" w:rsidP="0026691C">
      <w:pPr>
        <w:pStyle w:val="Body"/>
      </w:pPr>
      <w:r>
        <w:rPr>
          <w:noProof/>
        </w:rPr>
        <w:drawing>
          <wp:inline distT="0" distB="0" distL="0" distR="0" wp14:anchorId="07278779" wp14:editId="1284D51F">
            <wp:extent cx="4753610" cy="855980"/>
            <wp:effectExtent l="0" t="0" r="8890" b="1270"/>
            <wp:docPr id="26" name="Picture 26" descr="Picture shows shevron on the  'Data Review/Submit' stage" title="Picture shows shevron on the  'Data Review/Submit'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53610" cy="855980"/>
                    </a:xfrm>
                    <a:prstGeom prst="rect">
                      <a:avLst/>
                    </a:prstGeom>
                    <a:noFill/>
                    <a:ln>
                      <a:noFill/>
                    </a:ln>
                  </pic:spPr>
                </pic:pic>
              </a:graphicData>
            </a:graphic>
          </wp:inline>
        </w:drawing>
      </w:r>
    </w:p>
    <w:p w14:paraId="0A6EA809" w14:textId="64274A84" w:rsidR="00C635C8" w:rsidRPr="003D0001" w:rsidRDefault="00C635C8" w:rsidP="0026691C">
      <w:pPr>
        <w:pStyle w:val="Body"/>
      </w:pPr>
      <w:r w:rsidRPr="003D0001">
        <w:t>If you are certain that the data is correct, use the ‘Submit’ button to submit the workforce data for your organisation.</w:t>
      </w:r>
    </w:p>
    <w:p w14:paraId="523109F4" w14:textId="77777777" w:rsidR="00C635C8" w:rsidRDefault="00C635C8" w:rsidP="0026691C">
      <w:pPr>
        <w:pStyle w:val="Body"/>
      </w:pPr>
      <w:r>
        <w:rPr>
          <w:noProof/>
        </w:rPr>
        <w:drawing>
          <wp:inline distT="0" distB="0" distL="0" distR="0" wp14:anchorId="0CF0C787" wp14:editId="0C23418A">
            <wp:extent cx="2406865" cy="349857"/>
            <wp:effectExtent l="0" t="0" r="0" b="0"/>
            <wp:docPr id="28" name="Picture 28" descr="Picture shows buttons that appear at the button of the page" title="Picture shows buttons that appear at the button of the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07573" cy="349960"/>
                    </a:xfrm>
                    <a:prstGeom prst="rect">
                      <a:avLst/>
                    </a:prstGeom>
                    <a:noFill/>
                    <a:ln>
                      <a:noFill/>
                    </a:ln>
                  </pic:spPr>
                </pic:pic>
              </a:graphicData>
            </a:graphic>
          </wp:inline>
        </w:drawing>
      </w:r>
    </w:p>
    <w:p w14:paraId="3E57C7AF" w14:textId="77777777" w:rsidR="00C635C8" w:rsidRPr="00C9435F" w:rsidRDefault="00C635C8" w:rsidP="0026691C">
      <w:pPr>
        <w:pStyle w:val="Heading3"/>
      </w:pPr>
      <w:bookmarkStart w:id="39" w:name="_Toc107222640"/>
      <w:r w:rsidRPr="00C9435F">
        <w:t>Start/Upload chevron – Download latest file</w:t>
      </w:r>
      <w:bookmarkEnd w:id="39"/>
    </w:p>
    <w:p w14:paraId="48944995" w14:textId="7F864B39" w:rsidR="00C635C8" w:rsidRPr="003D0001" w:rsidRDefault="00C635C8" w:rsidP="0026691C">
      <w:pPr>
        <w:pStyle w:val="Body"/>
        <w:rPr>
          <w:b/>
        </w:rPr>
      </w:pPr>
      <w:r w:rsidRPr="003D0001">
        <w:t>To view the most recent file you have uploaded into the system (historic or active data collections), use this button.</w:t>
      </w:r>
    </w:p>
    <w:p w14:paraId="1EA5F280" w14:textId="2646D54B" w:rsidR="00C635C8" w:rsidRPr="00C635C8" w:rsidRDefault="00C635C8" w:rsidP="0026691C">
      <w:pPr>
        <w:pStyle w:val="Body"/>
        <w:rPr>
          <w:b/>
          <w:color w:val="000000" w:themeColor="text1"/>
          <w:sz w:val="20"/>
        </w:rPr>
      </w:pPr>
      <w:r>
        <w:rPr>
          <w:noProof/>
        </w:rPr>
        <w:drawing>
          <wp:inline distT="0" distB="0" distL="0" distR="0" wp14:anchorId="3F960727" wp14:editId="799D2999">
            <wp:extent cx="1506932" cy="376733"/>
            <wp:effectExtent l="0" t="0" r="0" b="4445"/>
            <wp:docPr id="16" name="Picture 16" descr="Picture shows Download latest file button" title="Picture shows Download latest fil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504316" cy="376079"/>
                    </a:xfrm>
                    <a:prstGeom prst="rect">
                      <a:avLst/>
                    </a:prstGeom>
                  </pic:spPr>
                </pic:pic>
              </a:graphicData>
            </a:graphic>
          </wp:inline>
        </w:drawing>
      </w:r>
    </w:p>
    <w:p w14:paraId="5F54CB60" w14:textId="43D81069" w:rsidR="00C635C8" w:rsidRPr="00906B4B" w:rsidRDefault="003D0001" w:rsidP="0026691C">
      <w:pPr>
        <w:pStyle w:val="ListHeading2"/>
      </w:pPr>
      <w:bookmarkStart w:id="40" w:name="_Toc526325366"/>
      <w:bookmarkStart w:id="41" w:name="_Toc107222641"/>
      <w:bookmarkEnd w:id="8"/>
      <w:r w:rsidRPr="00906B4B">
        <w:t>Examples of Invalid Records, Errors and Warnings</w:t>
      </w:r>
      <w:bookmarkEnd w:id="40"/>
      <w:bookmarkEnd w:id="41"/>
    </w:p>
    <w:tbl>
      <w:tblPr>
        <w:tblStyle w:val="TableVPSC"/>
        <w:tblW w:w="0" w:type="auto"/>
        <w:tblInd w:w="0" w:type="dxa"/>
        <w:tblLook w:val="04A0" w:firstRow="1" w:lastRow="0" w:firstColumn="1" w:lastColumn="0" w:noHBand="0" w:noVBand="1"/>
      </w:tblPr>
      <w:tblGrid>
        <w:gridCol w:w="2195"/>
        <w:gridCol w:w="6859"/>
      </w:tblGrid>
      <w:tr w:rsidR="00C635C8" w:rsidRPr="003D0001" w14:paraId="2EDC05DD" w14:textId="77777777" w:rsidTr="007E44A5">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206" w:type="dxa"/>
          </w:tcPr>
          <w:p w14:paraId="530B0887" w14:textId="77777777" w:rsidR="00C635C8" w:rsidRPr="003D0001" w:rsidRDefault="00C635C8" w:rsidP="0026691C">
            <w:pPr>
              <w:pStyle w:val="TableHeader"/>
              <w:keepNext w:val="0"/>
              <w:keepLines w:val="0"/>
            </w:pPr>
            <w:r w:rsidRPr="003D0001">
              <w:t>Type</w:t>
            </w:r>
          </w:p>
        </w:tc>
        <w:tc>
          <w:tcPr>
            <w:tcW w:w="6904" w:type="dxa"/>
          </w:tcPr>
          <w:p w14:paraId="6952F709" w14:textId="77777777" w:rsidR="00C635C8" w:rsidRPr="003D0001" w:rsidRDefault="00C635C8" w:rsidP="0026691C">
            <w:pPr>
              <w:pStyle w:val="TableHeader"/>
              <w:keepNext w:val="0"/>
              <w:keepLines w:val="0"/>
              <w:cnfStyle w:val="100000000000" w:firstRow="1" w:lastRow="0" w:firstColumn="0" w:lastColumn="0" w:oddVBand="0" w:evenVBand="0" w:oddHBand="0" w:evenHBand="0" w:firstRowFirstColumn="0" w:firstRowLastColumn="0" w:lastRowFirstColumn="0" w:lastRowLastColumn="0"/>
            </w:pPr>
            <w:r w:rsidRPr="003D0001">
              <w:t>Description</w:t>
            </w:r>
          </w:p>
        </w:tc>
      </w:tr>
      <w:tr w:rsidR="00C635C8" w:rsidRPr="003D0001" w14:paraId="3912126D" w14:textId="77777777" w:rsidTr="007E44A5">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206" w:type="dxa"/>
          </w:tcPr>
          <w:p w14:paraId="49D9B0D9" w14:textId="77777777" w:rsidR="00C635C8" w:rsidRPr="003D0001" w:rsidRDefault="00C635C8" w:rsidP="0026691C">
            <w:pPr>
              <w:pStyle w:val="TableBody"/>
              <w:keepNext w:val="0"/>
              <w:keepLines w:val="0"/>
            </w:pPr>
            <w:r w:rsidRPr="003D0001">
              <w:t>Invalid Record</w:t>
            </w:r>
          </w:p>
        </w:tc>
        <w:tc>
          <w:tcPr>
            <w:tcW w:w="6904" w:type="dxa"/>
          </w:tcPr>
          <w:p w14:paraId="3F624C33" w14:textId="77777777" w:rsidR="00C635C8" w:rsidRPr="003D0001" w:rsidRDefault="00C635C8" w:rsidP="0026691C">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3D0001">
              <w:t>Value must be a number – remove any text, commas or other symbols</w:t>
            </w:r>
          </w:p>
        </w:tc>
      </w:tr>
      <w:tr w:rsidR="00C635C8" w:rsidRPr="003D0001" w14:paraId="5E01F9F1" w14:textId="77777777" w:rsidTr="007E44A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206" w:type="dxa"/>
          </w:tcPr>
          <w:p w14:paraId="0559A788" w14:textId="77777777" w:rsidR="00C635C8" w:rsidRPr="003D0001" w:rsidRDefault="00C635C8" w:rsidP="0026691C">
            <w:pPr>
              <w:pStyle w:val="TableBody"/>
              <w:keepNext w:val="0"/>
              <w:keepLines w:val="0"/>
            </w:pPr>
            <w:r w:rsidRPr="003D0001">
              <w:t>Error</w:t>
            </w:r>
          </w:p>
        </w:tc>
        <w:tc>
          <w:tcPr>
            <w:tcW w:w="6904" w:type="dxa"/>
          </w:tcPr>
          <w:p w14:paraId="5B7CCE44" w14:textId="77777777" w:rsidR="00C635C8" w:rsidRPr="003D0001" w:rsidRDefault="00C635C8" w:rsidP="0026691C">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3D0001">
              <w:t>ANZSCO Code is not recognised</w:t>
            </w:r>
          </w:p>
        </w:tc>
      </w:tr>
      <w:tr w:rsidR="00C635C8" w:rsidRPr="003D0001" w14:paraId="18426B0E" w14:textId="77777777" w:rsidTr="007E44A5">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206" w:type="dxa"/>
          </w:tcPr>
          <w:p w14:paraId="0CDE7A54" w14:textId="77777777" w:rsidR="00C635C8" w:rsidRPr="003D0001" w:rsidRDefault="00C635C8" w:rsidP="0026691C">
            <w:pPr>
              <w:pStyle w:val="TableBody"/>
              <w:keepNext w:val="0"/>
              <w:keepLines w:val="0"/>
            </w:pPr>
            <w:r w:rsidRPr="003D0001">
              <w:t>Error</w:t>
            </w:r>
          </w:p>
        </w:tc>
        <w:tc>
          <w:tcPr>
            <w:tcW w:w="6904" w:type="dxa"/>
          </w:tcPr>
          <w:p w14:paraId="4E07B1F2" w14:textId="77777777" w:rsidR="00C635C8" w:rsidRPr="003D0001" w:rsidRDefault="00C635C8" w:rsidP="0026691C">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3D0001">
              <w:t>Commencement type is missing</w:t>
            </w:r>
          </w:p>
        </w:tc>
      </w:tr>
      <w:tr w:rsidR="00C635C8" w:rsidRPr="003D0001" w14:paraId="49245A2E" w14:textId="77777777" w:rsidTr="007E44A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206" w:type="dxa"/>
          </w:tcPr>
          <w:p w14:paraId="4711BF45" w14:textId="77777777" w:rsidR="00C635C8" w:rsidRPr="003D0001" w:rsidRDefault="00C635C8" w:rsidP="0026691C">
            <w:pPr>
              <w:pStyle w:val="TableBody"/>
              <w:keepNext w:val="0"/>
              <w:keepLines w:val="0"/>
            </w:pPr>
            <w:r w:rsidRPr="003D0001">
              <w:t>Error</w:t>
            </w:r>
          </w:p>
        </w:tc>
        <w:tc>
          <w:tcPr>
            <w:tcW w:w="6904" w:type="dxa"/>
          </w:tcPr>
          <w:p w14:paraId="0EE382FA" w14:textId="77777777" w:rsidR="00C635C8" w:rsidRPr="003D0001" w:rsidRDefault="00C635C8" w:rsidP="0026691C">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3D0001">
              <w:t>Too many columns of data. Review your file in relation to the data specification.</w:t>
            </w:r>
          </w:p>
        </w:tc>
      </w:tr>
      <w:tr w:rsidR="00C635C8" w:rsidRPr="003D0001" w14:paraId="2FA445B6" w14:textId="77777777" w:rsidTr="007E44A5">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206" w:type="dxa"/>
          </w:tcPr>
          <w:p w14:paraId="12A47ABE" w14:textId="77777777" w:rsidR="00C635C8" w:rsidRPr="003D0001" w:rsidRDefault="00C635C8" w:rsidP="0026691C">
            <w:pPr>
              <w:pStyle w:val="TableBody"/>
              <w:keepNext w:val="0"/>
              <w:keepLines w:val="0"/>
            </w:pPr>
            <w:r w:rsidRPr="003D0001">
              <w:t>Error</w:t>
            </w:r>
          </w:p>
        </w:tc>
        <w:tc>
          <w:tcPr>
            <w:tcW w:w="6904" w:type="dxa"/>
          </w:tcPr>
          <w:p w14:paraId="4B05914E" w14:textId="77777777" w:rsidR="00C635C8" w:rsidRPr="003D0001" w:rsidRDefault="00C635C8" w:rsidP="0026691C">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3D0001">
              <w:t>Gender not recognised</w:t>
            </w:r>
          </w:p>
        </w:tc>
      </w:tr>
      <w:tr w:rsidR="00C635C8" w:rsidRPr="003D0001" w14:paraId="25693ED1" w14:textId="77777777" w:rsidTr="007E44A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206" w:type="dxa"/>
          </w:tcPr>
          <w:p w14:paraId="4C1331EE" w14:textId="77777777" w:rsidR="00C635C8" w:rsidRPr="003D0001" w:rsidRDefault="00C635C8" w:rsidP="0026691C">
            <w:pPr>
              <w:pStyle w:val="TableBody"/>
              <w:keepNext w:val="0"/>
              <w:keepLines w:val="0"/>
            </w:pPr>
            <w:r w:rsidRPr="003D0001">
              <w:t>Warning</w:t>
            </w:r>
          </w:p>
        </w:tc>
        <w:tc>
          <w:tcPr>
            <w:tcW w:w="6904" w:type="dxa"/>
          </w:tcPr>
          <w:p w14:paraId="176F56FF" w14:textId="77777777" w:rsidR="00C635C8" w:rsidRPr="003D0001" w:rsidRDefault="00C635C8" w:rsidP="0026691C">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3D0001">
              <w:t>The total number of active employees has changed by X% on last year. Please check that this is within expectations and correct</w:t>
            </w:r>
          </w:p>
        </w:tc>
      </w:tr>
      <w:tr w:rsidR="00C635C8" w:rsidRPr="003D0001" w14:paraId="0BCB999C" w14:textId="77777777" w:rsidTr="007E44A5">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206" w:type="dxa"/>
          </w:tcPr>
          <w:p w14:paraId="519BAB05" w14:textId="77777777" w:rsidR="00C635C8" w:rsidRPr="003D0001" w:rsidRDefault="00C635C8" w:rsidP="0026691C">
            <w:pPr>
              <w:pStyle w:val="TableBody"/>
              <w:keepNext w:val="0"/>
              <w:keepLines w:val="0"/>
            </w:pPr>
            <w:r w:rsidRPr="003D0001">
              <w:t>Warning</w:t>
            </w:r>
          </w:p>
        </w:tc>
        <w:tc>
          <w:tcPr>
            <w:tcW w:w="6904" w:type="dxa"/>
          </w:tcPr>
          <w:p w14:paraId="5BFCC983" w14:textId="77777777" w:rsidR="00C635C8" w:rsidRPr="003D0001" w:rsidRDefault="00C635C8" w:rsidP="0026691C">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3D0001">
              <w:t>Employment Type is missing</w:t>
            </w:r>
          </w:p>
        </w:tc>
      </w:tr>
      <w:tr w:rsidR="007E44A5" w:rsidRPr="003D0001" w14:paraId="27F3E19B" w14:textId="77777777" w:rsidTr="007E44A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206" w:type="dxa"/>
          </w:tcPr>
          <w:p w14:paraId="4E14A1A3" w14:textId="680A0A82" w:rsidR="007E44A5" w:rsidRPr="003D0001" w:rsidRDefault="007E44A5" w:rsidP="0026691C">
            <w:pPr>
              <w:pStyle w:val="TableBody"/>
              <w:keepNext w:val="0"/>
              <w:keepLines w:val="0"/>
            </w:pPr>
            <w:r>
              <w:t>End of table</w:t>
            </w:r>
          </w:p>
        </w:tc>
        <w:tc>
          <w:tcPr>
            <w:tcW w:w="6904" w:type="dxa"/>
          </w:tcPr>
          <w:p w14:paraId="0889C269" w14:textId="77777777" w:rsidR="007E44A5" w:rsidRPr="003D0001" w:rsidRDefault="007E44A5" w:rsidP="0026691C">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bl>
    <w:p w14:paraId="6E81319E" w14:textId="30981BC3" w:rsidR="00C635C8" w:rsidRDefault="00C635C8" w:rsidP="0026691C">
      <w:pPr>
        <w:pStyle w:val="Body"/>
      </w:pPr>
    </w:p>
    <w:sectPr w:rsidR="00C635C8" w:rsidSect="00906B4B">
      <w:headerReference w:type="default" r:id="rId41"/>
      <w:footerReference w:type="default" r:id="rId42"/>
      <w:headerReference w:type="first" r:id="rId43"/>
      <w:footerReference w:type="first" r:id="rId44"/>
      <w:type w:val="continuous"/>
      <w:pgSz w:w="11900" w:h="16840" w:code="9"/>
      <w:pgMar w:top="226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9D595" w14:textId="77777777" w:rsidR="007672F8" w:rsidRPr="00973F22" w:rsidRDefault="007672F8" w:rsidP="00973F22">
      <w:r>
        <w:separator/>
      </w:r>
    </w:p>
    <w:p w14:paraId="0A53B449" w14:textId="77777777" w:rsidR="007672F8" w:rsidRDefault="007672F8"/>
  </w:endnote>
  <w:endnote w:type="continuationSeparator" w:id="0">
    <w:p w14:paraId="2A01C304" w14:textId="77777777" w:rsidR="007672F8" w:rsidRPr="00973F22" w:rsidRDefault="007672F8" w:rsidP="00973F22">
      <w:r>
        <w:continuationSeparator/>
      </w:r>
    </w:p>
    <w:p w14:paraId="20A33551" w14:textId="77777777" w:rsidR="007672F8" w:rsidRDefault="007672F8"/>
  </w:endnote>
  <w:endnote w:type="continuationNotice" w:id="1">
    <w:p w14:paraId="4BD46F60" w14:textId="77777777" w:rsidR="007672F8" w:rsidRDefault="007672F8" w:rsidP="00973F22"/>
    <w:p w14:paraId="2FC18E4B" w14:textId="77777777" w:rsidR="007672F8" w:rsidRDefault="00767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IC SemiBold">
    <w:altName w:val="Cambria"/>
    <w:panose1 w:val="00000000000000000000"/>
    <w:charset w:val="00"/>
    <w:family w:val="roman"/>
    <w:notTrueType/>
    <w:pitch w:val="default"/>
  </w:font>
  <w:font w:name="VIC Medium">
    <w:altName w:val="Calibri"/>
    <w:charset w:val="00"/>
    <w:family w:val="auto"/>
    <w:pitch w:val="variable"/>
    <w:sig w:usb0="00000007" w:usb1="00000000" w:usb2="00000000" w:usb3="00000000" w:csb0="00000093"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D5CD" w14:textId="5EDC6425" w:rsidR="00EA4B45" w:rsidRPr="006954C8" w:rsidRDefault="003624D9" w:rsidP="00EA4B45">
    <w:pPr>
      <w:pStyle w:val="Footer"/>
      <w:tabs>
        <w:tab w:val="clear" w:pos="4513"/>
        <w:tab w:val="left" w:pos="0"/>
      </w:tabs>
      <w:jc w:val="right"/>
    </w:pPr>
    <w:sdt>
      <w:sdtPr>
        <w:id w:val="1816530637"/>
        <w:docPartObj>
          <w:docPartGallery w:val="Page Numbers (Bottom of Page)"/>
          <w:docPartUnique/>
        </w:docPartObj>
      </w:sdtPr>
      <w:sdtContent>
        <w:r w:rsidR="00EA4B45" w:rsidRPr="006954C8">
          <w:fldChar w:fldCharType="begin"/>
        </w:r>
        <w:r w:rsidR="00EA4B45" w:rsidRPr="006954C8">
          <w:instrText xml:space="preserve"> PAGE   \* MERGEFORMAT </w:instrText>
        </w:r>
        <w:r w:rsidR="00EA4B45" w:rsidRPr="006954C8">
          <w:fldChar w:fldCharType="separate"/>
        </w:r>
        <w:r w:rsidR="00EA4B45">
          <w:t>1</w:t>
        </w:r>
        <w:r w:rsidR="00EA4B45" w:rsidRPr="006954C8">
          <w:fldChar w:fldCharType="end"/>
        </w:r>
        <w:r w:rsidR="00EA4B45" w:rsidRPr="006954C8">
          <w:t xml:space="preserve"> </w:t>
        </w:r>
        <w:r w:rsidR="00EA4B45">
          <w:t>–</w:t>
        </w:r>
        <w:r w:rsidR="00EA4B45" w:rsidRPr="006954C8">
          <w:t xml:space="preserve"> </w:t>
        </w:r>
        <w:r w:rsidR="00EA4B45">
          <w:t>Data collection user guide</w:t>
        </w:r>
      </w:sdtContent>
    </w:sdt>
    <w:r w:rsidR="00EA4B45" w:rsidRPr="006954C8">
      <w:tab/>
    </w:r>
    <w:r w:rsidR="00EA4B45" w:rsidRPr="006954C8">
      <w:rPr>
        <w:noProof/>
      </w:rPr>
      <w:drawing>
        <wp:inline distT="0" distB="0" distL="0" distR="0" wp14:anchorId="5BCEFDD8" wp14:editId="2EED2A73">
          <wp:extent cx="943666" cy="540000"/>
          <wp:effectExtent l="0" t="0" r="8890" b="0"/>
          <wp:docPr id="9" name="Picture 9"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B7F5" w14:textId="47ADB2B4" w:rsidR="00FE233D" w:rsidRPr="006954C8" w:rsidRDefault="00EA4B45" w:rsidP="00FE233D">
    <w:pPr>
      <w:pStyle w:val="Footer"/>
      <w:tabs>
        <w:tab w:val="clear" w:pos="4513"/>
        <w:tab w:val="left" w:pos="0"/>
      </w:tabs>
      <w:jc w:val="right"/>
    </w:pPr>
    <w:r>
      <w:rPr>
        <w:noProof/>
      </w:rPr>
      <mc:AlternateContent>
        <mc:Choice Requires="wps">
          <w:drawing>
            <wp:anchor distT="0" distB="0" distL="114300" distR="114300" simplePos="0" relativeHeight="251658241" behindDoc="0" locked="0" layoutInCell="0" allowOverlap="1" wp14:anchorId="6DAD7882" wp14:editId="588DE11C">
              <wp:simplePos x="0" y="0"/>
              <wp:positionH relativeFrom="page">
                <wp:posOffset>0</wp:posOffset>
              </wp:positionH>
              <wp:positionV relativeFrom="page">
                <wp:posOffset>10229215</wp:posOffset>
              </wp:positionV>
              <wp:extent cx="7556500" cy="273050"/>
              <wp:effectExtent l="0" t="0" r="0" b="12700"/>
              <wp:wrapNone/>
              <wp:docPr id="24" name="MSIPCM4f594a1da3a8dbdef52ab6be"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16028" w14:textId="56801837" w:rsidR="00EA4B45" w:rsidRPr="00EA4B45" w:rsidRDefault="00EA4B45" w:rsidP="00EA4B45">
                          <w:pPr>
                            <w:spacing w:after="0"/>
                            <w:rPr>
                              <w:rFonts w:ascii="Calibri" w:hAnsi="Calibri" w:cs="Calibri"/>
                              <w:color w:val="000000"/>
                            </w:rPr>
                          </w:pPr>
                          <w:r w:rsidRPr="00EA4B4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AD7882" id="_x0000_t202" coordsize="21600,21600" o:spt="202" path="m,l,21600r21600,l21600,xe">
              <v:stroke joinstyle="miter"/>
              <v:path gradientshapeok="t" o:connecttype="rect"/>
            </v:shapetype>
            <v:shape id="MSIPCM4f594a1da3a8dbdef52ab6be" o:spid="_x0000_s1029" type="#_x0000_t202" alt="{&quot;HashCode&quot;:-1267603503,&quot;Height&quot;:842.0,&quot;Width&quot;:595.0,&quot;Placement&quot;:&quot;Footer&quot;,&quot;Index&quot;:&quot;FirstPage&quot;,&quot;Section&quot;:1,&quot;Top&quot;:0.0,&quot;Left&quot;:0.0}" style="position:absolute;left:0;text-align:left;margin-left:0;margin-top:805.4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7B316028" w14:textId="56801837" w:rsidR="00EA4B45" w:rsidRPr="00EA4B45" w:rsidRDefault="00EA4B45" w:rsidP="00EA4B45">
                    <w:pPr>
                      <w:spacing w:after="0"/>
                      <w:rPr>
                        <w:rFonts w:ascii="Calibri" w:hAnsi="Calibri" w:cs="Calibri"/>
                        <w:color w:val="000000"/>
                      </w:rPr>
                    </w:pPr>
                    <w:r w:rsidRPr="00EA4B45">
                      <w:rPr>
                        <w:rFonts w:ascii="Calibri" w:hAnsi="Calibri" w:cs="Calibri"/>
                        <w:color w:val="000000"/>
                      </w:rPr>
                      <w:t>OFFICIAL</w:t>
                    </w:r>
                  </w:p>
                </w:txbxContent>
              </v:textbox>
              <w10:wrap anchorx="page" anchory="page"/>
            </v:shape>
          </w:pict>
        </mc:Fallback>
      </mc:AlternateContent>
    </w:r>
    <w:r w:rsidR="00FE233D">
      <w:rPr>
        <w:noProof/>
      </w:rPr>
      <mc:AlternateContent>
        <mc:Choice Requires="wps">
          <w:drawing>
            <wp:anchor distT="0" distB="0" distL="114300" distR="114300" simplePos="0" relativeHeight="251658240" behindDoc="0" locked="0" layoutInCell="0" allowOverlap="1" wp14:anchorId="0108E57C" wp14:editId="4D58715B">
              <wp:simplePos x="0" y="0"/>
              <wp:positionH relativeFrom="page">
                <wp:posOffset>0</wp:posOffset>
              </wp:positionH>
              <wp:positionV relativeFrom="page">
                <wp:posOffset>10229215</wp:posOffset>
              </wp:positionV>
              <wp:extent cx="7560945" cy="273050"/>
              <wp:effectExtent l="0" t="0" r="0" b="12700"/>
              <wp:wrapNone/>
              <wp:docPr id="36" name="MSIPCM2ad94723ae13a8f3b4376b7e"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E3083" w14:textId="77777777" w:rsidR="00FE233D" w:rsidRPr="00974A29" w:rsidRDefault="00FE233D" w:rsidP="00FE233D">
                          <w:pPr>
                            <w:spacing w:after="0"/>
                            <w:rPr>
                              <w:rFonts w:ascii="Calibri" w:hAnsi="Calibri" w:cs="Calibri"/>
                              <w:color w:val="000000"/>
                            </w:rPr>
                          </w:pPr>
                          <w:r w:rsidRPr="00974A2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108E57C" id="MSIPCM2ad94723ae13a8f3b4376b7e" o:spid="_x0000_s1030" type="#_x0000_t202" alt="{&quot;HashCode&quot;:-1267603503,&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0C0E3083" w14:textId="77777777" w:rsidR="00FE233D" w:rsidRPr="00974A29" w:rsidRDefault="00FE233D" w:rsidP="00FE233D">
                    <w:pPr>
                      <w:spacing w:after="0"/>
                      <w:rPr>
                        <w:rFonts w:ascii="Calibri" w:hAnsi="Calibri" w:cs="Calibri"/>
                        <w:color w:val="000000"/>
                      </w:rPr>
                    </w:pPr>
                    <w:r w:rsidRPr="00974A29">
                      <w:rPr>
                        <w:rFonts w:ascii="Calibri" w:hAnsi="Calibri" w:cs="Calibri"/>
                        <w:color w:val="000000"/>
                      </w:rPr>
                      <w:t>OFFICIAL</w:t>
                    </w:r>
                  </w:p>
                </w:txbxContent>
              </v:textbox>
              <w10:wrap anchorx="page" anchory="page"/>
            </v:shape>
          </w:pict>
        </mc:Fallback>
      </mc:AlternateContent>
    </w:r>
    <w:sdt>
      <w:sdtPr>
        <w:id w:val="-1993940437"/>
        <w:docPartObj>
          <w:docPartGallery w:val="Page Numbers (Bottom of Page)"/>
          <w:docPartUnique/>
        </w:docPartObj>
      </w:sdtPr>
      <w:sdtContent>
        <w:r w:rsidR="00FE233D" w:rsidRPr="006954C8">
          <w:fldChar w:fldCharType="begin"/>
        </w:r>
        <w:r w:rsidR="00FE233D" w:rsidRPr="006954C8">
          <w:instrText xml:space="preserve"> PAGE   \* MERGEFORMAT </w:instrText>
        </w:r>
        <w:r w:rsidR="00FE233D" w:rsidRPr="006954C8">
          <w:fldChar w:fldCharType="separate"/>
        </w:r>
        <w:r w:rsidR="00FE233D">
          <w:t>16</w:t>
        </w:r>
        <w:r w:rsidR="00FE233D" w:rsidRPr="006954C8">
          <w:fldChar w:fldCharType="end"/>
        </w:r>
        <w:r w:rsidR="00FE233D" w:rsidRPr="006954C8">
          <w:t xml:space="preserve"> </w:t>
        </w:r>
        <w:r w:rsidR="00FE233D">
          <w:t>–</w:t>
        </w:r>
        <w:r w:rsidR="00FE233D" w:rsidRPr="006954C8">
          <w:t xml:space="preserve"> </w:t>
        </w:r>
        <w:r w:rsidR="00FE233D">
          <w:t xml:space="preserve">Data </w:t>
        </w:r>
        <w:r>
          <w:t>collection user guide</w:t>
        </w:r>
      </w:sdtContent>
    </w:sdt>
    <w:r w:rsidR="00FE233D" w:rsidRPr="006954C8">
      <w:tab/>
    </w:r>
    <w:r w:rsidR="00FE233D" w:rsidRPr="006954C8">
      <w:rPr>
        <w:noProof/>
      </w:rPr>
      <w:drawing>
        <wp:inline distT="0" distB="0" distL="0" distR="0" wp14:anchorId="55018973" wp14:editId="3702DA78">
          <wp:extent cx="943666" cy="540000"/>
          <wp:effectExtent l="0" t="0" r="8890" b="0"/>
          <wp:docPr id="35" name="Picture 3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0D03" w14:textId="77777777" w:rsidR="007672F8" w:rsidRPr="00973F22" w:rsidRDefault="007672F8" w:rsidP="00973F22">
      <w:r>
        <w:separator/>
      </w:r>
    </w:p>
    <w:p w14:paraId="270517EA" w14:textId="77777777" w:rsidR="007672F8" w:rsidRDefault="007672F8"/>
  </w:footnote>
  <w:footnote w:type="continuationSeparator" w:id="0">
    <w:p w14:paraId="22BC3081" w14:textId="77777777" w:rsidR="007672F8" w:rsidRPr="00973F22" w:rsidRDefault="007672F8" w:rsidP="00973F22">
      <w:r>
        <w:continuationSeparator/>
      </w:r>
    </w:p>
    <w:p w14:paraId="289D79EA" w14:textId="77777777" w:rsidR="007672F8" w:rsidRDefault="007672F8"/>
  </w:footnote>
  <w:footnote w:type="continuationNotice" w:id="1">
    <w:p w14:paraId="02FFF3E4" w14:textId="77777777" w:rsidR="007672F8" w:rsidRDefault="007672F8" w:rsidP="00973F22"/>
    <w:p w14:paraId="303C218F" w14:textId="77777777" w:rsidR="007672F8" w:rsidRDefault="00767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BA9E" w14:textId="77777777" w:rsidR="00FE233D" w:rsidRDefault="00FE233D" w:rsidP="00FE233D">
    <w:pPr>
      <w:pStyle w:val="Header"/>
      <w:tabs>
        <w:tab w:val="clear" w:pos="4513"/>
        <w:tab w:val="left" w:pos="0"/>
      </w:tabs>
    </w:pPr>
    <w:r w:rsidRPr="00973F22">
      <w:rPr>
        <w:noProof/>
      </w:rPr>
      <w:drawing>
        <wp:inline distT="0" distB="0" distL="0" distR="0" wp14:anchorId="61970FA5" wp14:editId="7B401B62">
          <wp:extent cx="1538035" cy="540000"/>
          <wp:effectExtent l="0" t="0" r="5080" b="0"/>
          <wp:docPr id="33" name="Picture 33"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A523" w14:textId="77777777" w:rsidR="00FE233D" w:rsidRDefault="00FE233D" w:rsidP="00FE233D">
    <w:pPr>
      <w:pStyle w:val="Header"/>
      <w:tabs>
        <w:tab w:val="clear" w:pos="4513"/>
        <w:tab w:val="left" w:pos="0"/>
      </w:tabs>
    </w:pPr>
    <w:r w:rsidRPr="00973F22">
      <w:rPr>
        <w:noProof/>
      </w:rPr>
      <w:drawing>
        <wp:inline distT="0" distB="0" distL="0" distR="0" wp14:anchorId="0C621459" wp14:editId="29B34BA3">
          <wp:extent cx="1538035" cy="540000"/>
          <wp:effectExtent l="0" t="0" r="5080" b="0"/>
          <wp:docPr id="7" name="Picture 7"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3CxK78cACY7Zi" int2:id="qv47Beh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C1E6A"/>
    <w:multiLevelType w:val="hybridMultilevel"/>
    <w:tmpl w:val="041AC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F138A2"/>
    <w:multiLevelType w:val="hybridMultilevel"/>
    <w:tmpl w:val="C1F0BDA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C875B34"/>
    <w:multiLevelType w:val="hybridMultilevel"/>
    <w:tmpl w:val="5BCAE4A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860419"/>
    <w:multiLevelType w:val="hybridMultilevel"/>
    <w:tmpl w:val="A650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363005"/>
    <w:multiLevelType w:val="hybridMultilevel"/>
    <w:tmpl w:val="77C2E8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0957"/>
    <w:multiLevelType w:val="hybridMultilevel"/>
    <w:tmpl w:val="EB248CC8"/>
    <w:lvl w:ilvl="0" w:tplc="2C24E18C">
      <w:start w:val="1"/>
      <w:numFmt w:val="bullet"/>
      <w:pStyle w:val="Bullet1VPSC"/>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6F06B8"/>
    <w:multiLevelType w:val="hybridMultilevel"/>
    <w:tmpl w:val="C29C6530"/>
    <w:lvl w:ilvl="0" w:tplc="0C09000F">
      <w:start w:val="1"/>
      <w:numFmt w:val="decimal"/>
      <w:lvlText w:val="%1."/>
      <w:lvlJc w:val="left"/>
      <w:pPr>
        <w:ind w:left="771" w:hanging="360"/>
      </w:pPr>
      <w:rPr>
        <w:rFonts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2" w15:restartNumberingAfterBreak="0">
    <w:nsid w:val="37DF2136"/>
    <w:multiLevelType w:val="hybridMultilevel"/>
    <w:tmpl w:val="B0147A2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DB23047"/>
    <w:multiLevelType w:val="multilevel"/>
    <w:tmpl w:val="1C02F228"/>
    <w:lvl w:ilvl="0">
      <w:start w:val="1"/>
      <w:numFmt w:val="decimal"/>
      <w:pStyle w:val="SectionTitleVPSC"/>
      <w:lvlText w:val="%1."/>
      <w:lvlJc w:val="left"/>
      <w:pPr>
        <w:ind w:left="794" w:hanging="794"/>
      </w:pPr>
      <w:rPr>
        <w:rFonts w:hint="default"/>
      </w:rPr>
    </w:lvl>
    <w:lvl w:ilvl="1">
      <w:start w:val="1"/>
      <w:numFmt w:val="decimal"/>
      <w:pStyle w:val="NLH1VPSC"/>
      <w:lvlText w:val="%1.%2"/>
      <w:lvlJc w:val="left"/>
      <w:pPr>
        <w:ind w:left="794" w:hanging="794"/>
      </w:pPr>
      <w:rPr>
        <w:rFonts w:hint="default"/>
      </w:rPr>
    </w:lvl>
    <w:lvl w:ilvl="2">
      <w:start w:val="1"/>
      <w:numFmt w:val="decimal"/>
      <w:pStyle w:val="NLH2VPSC"/>
      <w:lvlText w:val="%1.%2.%3"/>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LH3VPSC"/>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7" w15:restartNumberingAfterBreak="0">
    <w:nsid w:val="5E076AA0"/>
    <w:multiLevelType w:val="hybridMultilevel"/>
    <w:tmpl w:val="468E476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4C6AD5"/>
    <w:multiLevelType w:val="hybridMultilevel"/>
    <w:tmpl w:val="78B411C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D7055E"/>
    <w:multiLevelType w:val="multilevel"/>
    <w:tmpl w:val="37C86EFC"/>
    <w:lvl w:ilvl="0">
      <w:start w:val="1"/>
      <w:numFmt w:val="decimal"/>
      <w:pStyle w:val="AppendixTitle"/>
      <w:lvlText w:val="A%1"/>
      <w:lvlJc w:val="left"/>
      <w:pPr>
        <w:ind w:left="794" w:hanging="794"/>
      </w:pPr>
      <w:rPr>
        <w:rFonts w:hint="default"/>
      </w:rPr>
    </w:lvl>
    <w:lvl w:ilvl="1">
      <w:start w:val="1"/>
      <w:numFmt w:val="decimal"/>
      <w:lvlText w:val="A%2.%1"/>
      <w:lvlJc w:val="left"/>
      <w:pPr>
        <w:ind w:left="794" w:hanging="794"/>
      </w:pPr>
      <w:rPr>
        <w:rFonts w:hint="default"/>
      </w:rPr>
    </w:lvl>
    <w:lvl w:ilvl="2">
      <w:start w:val="1"/>
      <w:numFmt w:val="decimal"/>
      <w:lvlText w:val="A%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16cid:durableId="36900671">
    <w:abstractNumId w:val="23"/>
  </w:num>
  <w:num w:numId="2" w16cid:durableId="695430699">
    <w:abstractNumId w:val="17"/>
  </w:num>
  <w:num w:numId="3" w16cid:durableId="491877889">
    <w:abstractNumId w:val="24"/>
  </w:num>
  <w:num w:numId="4" w16cid:durableId="837036992">
    <w:abstractNumId w:val="19"/>
  </w:num>
  <w:num w:numId="5" w16cid:durableId="331030941">
    <w:abstractNumId w:val="25"/>
  </w:num>
  <w:num w:numId="6" w16cid:durableId="553347437">
    <w:abstractNumId w:val="16"/>
  </w:num>
  <w:num w:numId="7" w16cid:durableId="962275074">
    <w:abstractNumId w:val="29"/>
  </w:num>
  <w:num w:numId="8" w16cid:durableId="1877812251">
    <w:abstractNumId w:val="16"/>
  </w:num>
  <w:num w:numId="9" w16cid:durableId="1253273085">
    <w:abstractNumId w:val="18"/>
  </w:num>
  <w:num w:numId="10" w16cid:durableId="1491482890">
    <w:abstractNumId w:val="9"/>
  </w:num>
  <w:num w:numId="11" w16cid:durableId="536895491">
    <w:abstractNumId w:val="26"/>
  </w:num>
  <w:num w:numId="12" w16cid:durableId="1643192165">
    <w:abstractNumId w:val="31"/>
  </w:num>
  <w:num w:numId="13" w16cid:durableId="11869428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750274">
    <w:abstractNumId w:val="27"/>
  </w:num>
  <w:num w:numId="15" w16cid:durableId="1340739951">
    <w:abstractNumId w:val="28"/>
  </w:num>
  <w:num w:numId="16" w16cid:durableId="2139714885">
    <w:abstractNumId w:val="22"/>
  </w:num>
  <w:num w:numId="17" w16cid:durableId="1191069412">
    <w:abstractNumId w:val="12"/>
  </w:num>
  <w:num w:numId="18" w16cid:durableId="767890799">
    <w:abstractNumId w:val="21"/>
  </w:num>
  <w:num w:numId="19" w16cid:durableId="1371414749">
    <w:abstractNumId w:val="10"/>
  </w:num>
  <w:num w:numId="20" w16cid:durableId="1422995348">
    <w:abstractNumId w:val="11"/>
  </w:num>
  <w:num w:numId="21" w16cid:durableId="836766096">
    <w:abstractNumId w:val="14"/>
  </w:num>
  <w:num w:numId="22" w16cid:durableId="783966073">
    <w:abstractNumId w:val="7"/>
  </w:num>
  <w:num w:numId="23" w16cid:durableId="1972905795">
    <w:abstractNumId w:val="6"/>
  </w:num>
  <w:num w:numId="24" w16cid:durableId="170683911">
    <w:abstractNumId w:val="5"/>
  </w:num>
  <w:num w:numId="25" w16cid:durableId="117382856">
    <w:abstractNumId w:val="4"/>
  </w:num>
  <w:num w:numId="26" w16cid:durableId="461340084">
    <w:abstractNumId w:val="8"/>
  </w:num>
  <w:num w:numId="27" w16cid:durableId="19165996">
    <w:abstractNumId w:val="3"/>
  </w:num>
  <w:num w:numId="28" w16cid:durableId="895319877">
    <w:abstractNumId w:val="2"/>
  </w:num>
  <w:num w:numId="29" w16cid:durableId="1684939842">
    <w:abstractNumId w:val="1"/>
  </w:num>
  <w:num w:numId="30" w16cid:durableId="378633319">
    <w:abstractNumId w:val="0"/>
  </w:num>
  <w:num w:numId="31" w16cid:durableId="443573483">
    <w:abstractNumId w:val="13"/>
  </w:num>
  <w:num w:numId="32" w16cid:durableId="1841966656">
    <w:abstractNumId w:val="20"/>
  </w:num>
  <w:num w:numId="33" w16cid:durableId="13577161">
    <w:abstractNumId w:val="30"/>
  </w:num>
  <w:num w:numId="34" w16cid:durableId="590595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6290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35725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125098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C8"/>
    <w:rsid w:val="000147BB"/>
    <w:rsid w:val="00025A9B"/>
    <w:rsid w:val="000263C0"/>
    <w:rsid w:val="00027910"/>
    <w:rsid w:val="00032020"/>
    <w:rsid w:val="00032B0B"/>
    <w:rsid w:val="0003753D"/>
    <w:rsid w:val="000463BA"/>
    <w:rsid w:val="00046991"/>
    <w:rsid w:val="0005301A"/>
    <w:rsid w:val="0006052A"/>
    <w:rsid w:val="000617B4"/>
    <w:rsid w:val="00074864"/>
    <w:rsid w:val="000854BC"/>
    <w:rsid w:val="000A4349"/>
    <w:rsid w:val="000C630F"/>
    <w:rsid w:val="000C71C1"/>
    <w:rsid w:val="000D3A6B"/>
    <w:rsid w:val="000F7A17"/>
    <w:rsid w:val="00100296"/>
    <w:rsid w:val="00105C9A"/>
    <w:rsid w:val="00112211"/>
    <w:rsid w:val="00114CC3"/>
    <w:rsid w:val="00116EC4"/>
    <w:rsid w:val="0012332F"/>
    <w:rsid w:val="00134DB5"/>
    <w:rsid w:val="001375DC"/>
    <w:rsid w:val="00143092"/>
    <w:rsid w:val="00151F20"/>
    <w:rsid w:val="00157891"/>
    <w:rsid w:val="0017079F"/>
    <w:rsid w:val="00171ED6"/>
    <w:rsid w:val="00172E36"/>
    <w:rsid w:val="0017506A"/>
    <w:rsid w:val="001756DC"/>
    <w:rsid w:val="001806D5"/>
    <w:rsid w:val="00181662"/>
    <w:rsid w:val="0019149D"/>
    <w:rsid w:val="0019346F"/>
    <w:rsid w:val="00193CB6"/>
    <w:rsid w:val="001A3663"/>
    <w:rsid w:val="001B3D1F"/>
    <w:rsid w:val="001B4E83"/>
    <w:rsid w:val="001C34A5"/>
    <w:rsid w:val="001C5327"/>
    <w:rsid w:val="001C6CDE"/>
    <w:rsid w:val="001C77EE"/>
    <w:rsid w:val="001D2013"/>
    <w:rsid w:val="001D64C5"/>
    <w:rsid w:val="001E1EF8"/>
    <w:rsid w:val="001E2943"/>
    <w:rsid w:val="001E5B51"/>
    <w:rsid w:val="00211E98"/>
    <w:rsid w:val="002214DC"/>
    <w:rsid w:val="00222804"/>
    <w:rsid w:val="002319B5"/>
    <w:rsid w:val="00237C04"/>
    <w:rsid w:val="00237C89"/>
    <w:rsid w:val="00242219"/>
    <w:rsid w:val="002427C3"/>
    <w:rsid w:val="00255ED2"/>
    <w:rsid w:val="00260FC0"/>
    <w:rsid w:val="0026691C"/>
    <w:rsid w:val="002673D5"/>
    <w:rsid w:val="00272C2F"/>
    <w:rsid w:val="00273143"/>
    <w:rsid w:val="002734D1"/>
    <w:rsid w:val="00273B6D"/>
    <w:rsid w:val="00284B3B"/>
    <w:rsid w:val="002A6A13"/>
    <w:rsid w:val="002B62A2"/>
    <w:rsid w:val="002C0246"/>
    <w:rsid w:val="002F2C1A"/>
    <w:rsid w:val="002F5A59"/>
    <w:rsid w:val="00302A41"/>
    <w:rsid w:val="0030584A"/>
    <w:rsid w:val="003073D9"/>
    <w:rsid w:val="00315C6C"/>
    <w:rsid w:val="003268F4"/>
    <w:rsid w:val="003539E8"/>
    <w:rsid w:val="00357F70"/>
    <w:rsid w:val="003624D9"/>
    <w:rsid w:val="003703A9"/>
    <w:rsid w:val="00384A0A"/>
    <w:rsid w:val="00384FC2"/>
    <w:rsid w:val="00391E99"/>
    <w:rsid w:val="003A0024"/>
    <w:rsid w:val="003A0358"/>
    <w:rsid w:val="003A7606"/>
    <w:rsid w:val="003B2857"/>
    <w:rsid w:val="003C0A0C"/>
    <w:rsid w:val="003D0001"/>
    <w:rsid w:val="003E7A91"/>
    <w:rsid w:val="00402EDA"/>
    <w:rsid w:val="00403933"/>
    <w:rsid w:val="004206B6"/>
    <w:rsid w:val="00422A85"/>
    <w:rsid w:val="004406D6"/>
    <w:rsid w:val="0044102A"/>
    <w:rsid w:val="00451BB0"/>
    <w:rsid w:val="00462938"/>
    <w:rsid w:val="0046724F"/>
    <w:rsid w:val="00470ED3"/>
    <w:rsid w:val="00493D3C"/>
    <w:rsid w:val="004D24ED"/>
    <w:rsid w:val="004E2F0A"/>
    <w:rsid w:val="004F22BD"/>
    <w:rsid w:val="004F4C79"/>
    <w:rsid w:val="004F4DE3"/>
    <w:rsid w:val="00506A73"/>
    <w:rsid w:val="00515BD2"/>
    <w:rsid w:val="00523850"/>
    <w:rsid w:val="00531BCD"/>
    <w:rsid w:val="00531CCA"/>
    <w:rsid w:val="00547853"/>
    <w:rsid w:val="00552DAF"/>
    <w:rsid w:val="00564B3E"/>
    <w:rsid w:val="005656DE"/>
    <w:rsid w:val="00572075"/>
    <w:rsid w:val="005720E1"/>
    <w:rsid w:val="00573679"/>
    <w:rsid w:val="00574BFE"/>
    <w:rsid w:val="00581449"/>
    <w:rsid w:val="005A5552"/>
    <w:rsid w:val="005C0578"/>
    <w:rsid w:val="005C3F87"/>
    <w:rsid w:val="005E0E0C"/>
    <w:rsid w:val="005F22C7"/>
    <w:rsid w:val="005F78D8"/>
    <w:rsid w:val="006002E3"/>
    <w:rsid w:val="00617ED0"/>
    <w:rsid w:val="00622554"/>
    <w:rsid w:val="00625327"/>
    <w:rsid w:val="00625E59"/>
    <w:rsid w:val="006323DA"/>
    <w:rsid w:val="0063432F"/>
    <w:rsid w:val="006412CA"/>
    <w:rsid w:val="00642135"/>
    <w:rsid w:val="0064243B"/>
    <w:rsid w:val="00645BA2"/>
    <w:rsid w:val="0065001F"/>
    <w:rsid w:val="00650E7E"/>
    <w:rsid w:val="006704A0"/>
    <w:rsid w:val="006705C0"/>
    <w:rsid w:val="00676589"/>
    <w:rsid w:val="00687131"/>
    <w:rsid w:val="00687CDC"/>
    <w:rsid w:val="00694370"/>
    <w:rsid w:val="006A0D99"/>
    <w:rsid w:val="006B234F"/>
    <w:rsid w:val="006B3762"/>
    <w:rsid w:val="006C1A60"/>
    <w:rsid w:val="006D6FA5"/>
    <w:rsid w:val="006E5E4E"/>
    <w:rsid w:val="006F0935"/>
    <w:rsid w:val="007006A6"/>
    <w:rsid w:val="00700A33"/>
    <w:rsid w:val="007039CA"/>
    <w:rsid w:val="00705218"/>
    <w:rsid w:val="00711A28"/>
    <w:rsid w:val="00721121"/>
    <w:rsid w:val="007249BE"/>
    <w:rsid w:val="00726646"/>
    <w:rsid w:val="0073364D"/>
    <w:rsid w:val="007672F8"/>
    <w:rsid w:val="00771616"/>
    <w:rsid w:val="00772285"/>
    <w:rsid w:val="00775F6A"/>
    <w:rsid w:val="007774BF"/>
    <w:rsid w:val="007774CC"/>
    <w:rsid w:val="007829C7"/>
    <w:rsid w:val="007833BE"/>
    <w:rsid w:val="007D1463"/>
    <w:rsid w:val="007E44A5"/>
    <w:rsid w:val="00803FDB"/>
    <w:rsid w:val="00807094"/>
    <w:rsid w:val="008120A1"/>
    <w:rsid w:val="0081294B"/>
    <w:rsid w:val="008159B9"/>
    <w:rsid w:val="008240B2"/>
    <w:rsid w:val="00845D38"/>
    <w:rsid w:val="00853478"/>
    <w:rsid w:val="0085680F"/>
    <w:rsid w:val="00862E77"/>
    <w:rsid w:val="008721F0"/>
    <w:rsid w:val="00876AEC"/>
    <w:rsid w:val="008953FC"/>
    <w:rsid w:val="008A2A5E"/>
    <w:rsid w:val="008B0751"/>
    <w:rsid w:val="008C26C0"/>
    <w:rsid w:val="008C547D"/>
    <w:rsid w:val="008C5E30"/>
    <w:rsid w:val="008D585A"/>
    <w:rsid w:val="008D5EA3"/>
    <w:rsid w:val="008F416A"/>
    <w:rsid w:val="00903D0A"/>
    <w:rsid w:val="00906B4B"/>
    <w:rsid w:val="00927D69"/>
    <w:rsid w:val="009307C8"/>
    <w:rsid w:val="009317A8"/>
    <w:rsid w:val="0093399A"/>
    <w:rsid w:val="00933E01"/>
    <w:rsid w:val="009408BE"/>
    <w:rsid w:val="00952971"/>
    <w:rsid w:val="00952D74"/>
    <w:rsid w:val="0095488E"/>
    <w:rsid w:val="00973F22"/>
    <w:rsid w:val="009A4CBA"/>
    <w:rsid w:val="009A533A"/>
    <w:rsid w:val="009A5AE6"/>
    <w:rsid w:val="009B1A17"/>
    <w:rsid w:val="009B7B54"/>
    <w:rsid w:val="009D5BEC"/>
    <w:rsid w:val="009D7454"/>
    <w:rsid w:val="009E6287"/>
    <w:rsid w:val="009F7D33"/>
    <w:rsid w:val="00A07641"/>
    <w:rsid w:val="00A20919"/>
    <w:rsid w:val="00A21742"/>
    <w:rsid w:val="00A22C86"/>
    <w:rsid w:val="00A35DBD"/>
    <w:rsid w:val="00A3737E"/>
    <w:rsid w:val="00A442C3"/>
    <w:rsid w:val="00A454B3"/>
    <w:rsid w:val="00A54D98"/>
    <w:rsid w:val="00A73EF6"/>
    <w:rsid w:val="00A775A4"/>
    <w:rsid w:val="00A80F5C"/>
    <w:rsid w:val="00A8292D"/>
    <w:rsid w:val="00A838CE"/>
    <w:rsid w:val="00A92582"/>
    <w:rsid w:val="00AC20A0"/>
    <w:rsid w:val="00AC7D5C"/>
    <w:rsid w:val="00AD5F14"/>
    <w:rsid w:val="00AD7126"/>
    <w:rsid w:val="00AE19C5"/>
    <w:rsid w:val="00AE3055"/>
    <w:rsid w:val="00AE5B4C"/>
    <w:rsid w:val="00AF7301"/>
    <w:rsid w:val="00B00DE8"/>
    <w:rsid w:val="00B1067A"/>
    <w:rsid w:val="00B11133"/>
    <w:rsid w:val="00B14CFE"/>
    <w:rsid w:val="00B3541A"/>
    <w:rsid w:val="00B35C6E"/>
    <w:rsid w:val="00B51168"/>
    <w:rsid w:val="00B51B4A"/>
    <w:rsid w:val="00B60A84"/>
    <w:rsid w:val="00B616A2"/>
    <w:rsid w:val="00B66D7A"/>
    <w:rsid w:val="00B67A68"/>
    <w:rsid w:val="00B75EC3"/>
    <w:rsid w:val="00B878CD"/>
    <w:rsid w:val="00B91A61"/>
    <w:rsid w:val="00BB0A12"/>
    <w:rsid w:val="00BB58A2"/>
    <w:rsid w:val="00BB780F"/>
    <w:rsid w:val="00BC0F5D"/>
    <w:rsid w:val="00BD4414"/>
    <w:rsid w:val="00BE572F"/>
    <w:rsid w:val="00BE6683"/>
    <w:rsid w:val="00BF270E"/>
    <w:rsid w:val="00BF3973"/>
    <w:rsid w:val="00BF44BF"/>
    <w:rsid w:val="00BF493B"/>
    <w:rsid w:val="00BF4FB3"/>
    <w:rsid w:val="00C10202"/>
    <w:rsid w:val="00C12C05"/>
    <w:rsid w:val="00C15EFE"/>
    <w:rsid w:val="00C1745F"/>
    <w:rsid w:val="00C17C91"/>
    <w:rsid w:val="00C2047D"/>
    <w:rsid w:val="00C27F70"/>
    <w:rsid w:val="00C41FF2"/>
    <w:rsid w:val="00C44715"/>
    <w:rsid w:val="00C51F83"/>
    <w:rsid w:val="00C635C8"/>
    <w:rsid w:val="00C81618"/>
    <w:rsid w:val="00C92553"/>
    <w:rsid w:val="00C92FF3"/>
    <w:rsid w:val="00C952B9"/>
    <w:rsid w:val="00CA75B5"/>
    <w:rsid w:val="00CA7D06"/>
    <w:rsid w:val="00CB6162"/>
    <w:rsid w:val="00CC20DA"/>
    <w:rsid w:val="00CC7DCE"/>
    <w:rsid w:val="00CD19B7"/>
    <w:rsid w:val="00CD2196"/>
    <w:rsid w:val="00CD237D"/>
    <w:rsid w:val="00CD4138"/>
    <w:rsid w:val="00D05BEB"/>
    <w:rsid w:val="00D27967"/>
    <w:rsid w:val="00D31117"/>
    <w:rsid w:val="00D37410"/>
    <w:rsid w:val="00D4585B"/>
    <w:rsid w:val="00D46543"/>
    <w:rsid w:val="00D61DA6"/>
    <w:rsid w:val="00D62DBD"/>
    <w:rsid w:val="00D74E9A"/>
    <w:rsid w:val="00D74F89"/>
    <w:rsid w:val="00D8076E"/>
    <w:rsid w:val="00D91C20"/>
    <w:rsid w:val="00DA2856"/>
    <w:rsid w:val="00DB4224"/>
    <w:rsid w:val="00DE3D94"/>
    <w:rsid w:val="00DE4B60"/>
    <w:rsid w:val="00E00218"/>
    <w:rsid w:val="00E04F96"/>
    <w:rsid w:val="00E10249"/>
    <w:rsid w:val="00E125F1"/>
    <w:rsid w:val="00E14316"/>
    <w:rsid w:val="00E14E14"/>
    <w:rsid w:val="00E32C05"/>
    <w:rsid w:val="00E41388"/>
    <w:rsid w:val="00E46946"/>
    <w:rsid w:val="00E6225F"/>
    <w:rsid w:val="00E66DAD"/>
    <w:rsid w:val="00E715EF"/>
    <w:rsid w:val="00E763DC"/>
    <w:rsid w:val="00E82B11"/>
    <w:rsid w:val="00E8797D"/>
    <w:rsid w:val="00E9420D"/>
    <w:rsid w:val="00EA4B45"/>
    <w:rsid w:val="00EA5147"/>
    <w:rsid w:val="00EB077A"/>
    <w:rsid w:val="00ED0E63"/>
    <w:rsid w:val="00EF1BBF"/>
    <w:rsid w:val="00F007D4"/>
    <w:rsid w:val="00F025F5"/>
    <w:rsid w:val="00F05580"/>
    <w:rsid w:val="00F068D3"/>
    <w:rsid w:val="00F15CCE"/>
    <w:rsid w:val="00F2177F"/>
    <w:rsid w:val="00F22CD5"/>
    <w:rsid w:val="00F27ABB"/>
    <w:rsid w:val="00F50D92"/>
    <w:rsid w:val="00F51250"/>
    <w:rsid w:val="00F54336"/>
    <w:rsid w:val="00F618A5"/>
    <w:rsid w:val="00F62513"/>
    <w:rsid w:val="00F70660"/>
    <w:rsid w:val="00F73696"/>
    <w:rsid w:val="00F7370B"/>
    <w:rsid w:val="00F971ED"/>
    <w:rsid w:val="00FA0706"/>
    <w:rsid w:val="00FA711A"/>
    <w:rsid w:val="00FB0CCF"/>
    <w:rsid w:val="00FB6C01"/>
    <w:rsid w:val="00FC003C"/>
    <w:rsid w:val="00FC591E"/>
    <w:rsid w:val="00FD7CDA"/>
    <w:rsid w:val="00FE233D"/>
    <w:rsid w:val="00FF1BC2"/>
    <w:rsid w:val="03479457"/>
    <w:rsid w:val="0574FB5D"/>
    <w:rsid w:val="2FC4BF8B"/>
    <w:rsid w:val="3CB099BB"/>
    <w:rsid w:val="41547ECD"/>
    <w:rsid w:val="48925ACE"/>
    <w:rsid w:val="54BE9057"/>
    <w:rsid w:val="6344A232"/>
    <w:rsid w:val="6636B53E"/>
    <w:rsid w:val="6B489076"/>
    <w:rsid w:val="6CBC6891"/>
    <w:rsid w:val="6FC97C86"/>
    <w:rsid w:val="77814F68"/>
    <w:rsid w:val="7D191C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060B7"/>
  <w15:chartTrackingRefBased/>
  <w15:docId w15:val="{F43BECFB-43AA-4F22-9554-4529D11E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F22C7"/>
    <w:pPr>
      <w:spacing w:after="160" w:line="288" w:lineRule="auto"/>
    </w:pPr>
  </w:style>
  <w:style w:type="paragraph" w:styleId="Heading1">
    <w:name w:val="heading 1"/>
    <w:link w:val="Heading1Char"/>
    <w:uiPriority w:val="9"/>
    <w:qFormat/>
    <w:rsid w:val="005F22C7"/>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5F22C7"/>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5F22C7"/>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5F22C7"/>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5F22C7"/>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F22C7"/>
    <w:rPr>
      <w:rFonts w:cstheme="majorBidi"/>
      <w:b/>
      <w:color w:val="00573F" w:themeColor="text2"/>
      <w:sz w:val="56"/>
      <w:szCs w:val="36"/>
    </w:rPr>
  </w:style>
  <w:style w:type="character" w:customStyle="1" w:styleId="Heading2Char">
    <w:name w:val="Heading 2 Char"/>
    <w:link w:val="Heading2"/>
    <w:uiPriority w:val="9"/>
    <w:rsid w:val="005F22C7"/>
    <w:rPr>
      <w:rFonts w:cstheme="majorBidi"/>
      <w:b/>
      <w:color w:val="00573F" w:themeColor="text2"/>
      <w:sz w:val="48"/>
      <w:szCs w:val="32"/>
    </w:rPr>
  </w:style>
  <w:style w:type="paragraph" w:styleId="Title">
    <w:name w:val="Title"/>
    <w:basedOn w:val="Normal"/>
    <w:next w:val="Normal"/>
    <w:link w:val="TitleChar"/>
    <w:uiPriority w:val="10"/>
    <w:qFormat/>
    <w:rsid w:val="005F22C7"/>
    <w:pPr>
      <w:keepNext/>
      <w:keepLines/>
      <w:spacing w:before="960" w:after="480"/>
      <w:contextualSpacing/>
      <w:outlineLvl w:val="0"/>
    </w:pPr>
    <w:rPr>
      <w:rFonts w:cstheme="majorBidi"/>
      <w:b/>
      <w:bCs/>
      <w:color w:val="00573F" w:themeColor="text2"/>
      <w:sz w:val="56"/>
      <w:szCs w:val="52"/>
    </w:rPr>
  </w:style>
  <w:style w:type="character" w:customStyle="1" w:styleId="TitleChar">
    <w:name w:val="Title Char"/>
    <w:link w:val="Title"/>
    <w:uiPriority w:val="10"/>
    <w:rsid w:val="005F22C7"/>
    <w:rPr>
      <w:rFonts w:cstheme="majorBidi"/>
      <w:b/>
      <w:bCs/>
      <w:color w:val="00573F" w:themeColor="text2"/>
      <w:sz w:val="56"/>
      <w:szCs w:val="52"/>
    </w:rPr>
  </w:style>
  <w:style w:type="paragraph" w:customStyle="1" w:styleId="TOC">
    <w:name w:val="TOC"/>
    <w:qFormat/>
    <w:rsid w:val="005F22C7"/>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F22C7"/>
    <w:pPr>
      <w:pBdr>
        <w:top w:val="single" w:sz="12" w:space="1" w:color="00573F"/>
      </w:pBdr>
      <w:spacing w:before="220" w:after="220"/>
    </w:pPr>
    <w:rPr>
      <w:color w:val="00573F" w:themeColor="text2"/>
    </w:rPr>
  </w:style>
  <w:style w:type="paragraph" w:customStyle="1" w:styleId="ListHeading1">
    <w:name w:val="List Heading 1"/>
    <w:basedOn w:val="Heading1"/>
    <w:qFormat/>
    <w:rsid w:val="005F22C7"/>
    <w:pPr>
      <w:numPr>
        <w:numId w:val="1"/>
      </w:numPr>
    </w:pPr>
    <w:rPr>
      <w:rFonts w:cs="Times New Roman"/>
    </w:rPr>
  </w:style>
  <w:style w:type="character" w:customStyle="1" w:styleId="BodyChar">
    <w:name w:val="Body Char"/>
    <w:basedOn w:val="DefaultParagraphFont"/>
    <w:link w:val="Body"/>
    <w:rsid w:val="005F22C7"/>
  </w:style>
  <w:style w:type="character" w:customStyle="1" w:styleId="SeparatorChar">
    <w:name w:val="Separator Char"/>
    <w:basedOn w:val="BodyChar"/>
    <w:link w:val="Separator"/>
    <w:rsid w:val="005F22C7"/>
    <w:rPr>
      <w:color w:val="00573F" w:themeColor="text2"/>
    </w:rPr>
  </w:style>
  <w:style w:type="character" w:customStyle="1" w:styleId="Heading3Char">
    <w:name w:val="Heading 3 Char"/>
    <w:link w:val="Heading3"/>
    <w:uiPriority w:val="9"/>
    <w:rsid w:val="005F22C7"/>
    <w:rPr>
      <w:rFonts w:cstheme="majorBidi"/>
      <w:b/>
      <w:color w:val="00573F" w:themeColor="text2"/>
      <w:sz w:val="40"/>
      <w:szCs w:val="28"/>
    </w:rPr>
  </w:style>
  <w:style w:type="paragraph" w:customStyle="1" w:styleId="ListHeading2">
    <w:name w:val="List Heading 2"/>
    <w:basedOn w:val="Heading2"/>
    <w:qFormat/>
    <w:rsid w:val="005F22C7"/>
    <w:pPr>
      <w:numPr>
        <w:numId w:val="2"/>
      </w:numPr>
      <w:ind w:left="567" w:hanging="567"/>
    </w:pPr>
  </w:style>
  <w:style w:type="paragraph" w:customStyle="1" w:styleId="ListHeading3">
    <w:name w:val="List Heading 3"/>
    <w:basedOn w:val="Heading3"/>
    <w:qFormat/>
    <w:rsid w:val="005F22C7"/>
    <w:pPr>
      <w:numPr>
        <w:numId w:val="3"/>
      </w:numPr>
      <w:ind w:left="567" w:hanging="567"/>
    </w:pPr>
  </w:style>
  <w:style w:type="paragraph" w:customStyle="1" w:styleId="TableHeader">
    <w:name w:val="Table Header"/>
    <w:qFormat/>
    <w:rsid w:val="005F22C7"/>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5F22C7"/>
    <w:pPr>
      <w:keepNext/>
      <w:keepLines/>
      <w:numPr>
        <w:numId w:val="4"/>
      </w:numPr>
    </w:pPr>
  </w:style>
  <w:style w:type="paragraph" w:customStyle="1" w:styleId="TableBody">
    <w:name w:val="Table Body"/>
    <w:basedOn w:val="Body"/>
    <w:qFormat/>
    <w:rsid w:val="005F22C7"/>
    <w:pPr>
      <w:spacing w:before="60" w:after="60" w:line="240" w:lineRule="auto"/>
    </w:pPr>
    <w:rPr>
      <w:sz w:val="20"/>
    </w:rPr>
  </w:style>
  <w:style w:type="paragraph" w:styleId="ListParagraph">
    <w:name w:val="List Paragraph"/>
    <w:basedOn w:val="Normal"/>
    <w:uiPriority w:val="34"/>
    <w:semiHidden/>
    <w:rsid w:val="005F22C7"/>
    <w:pPr>
      <w:ind w:left="567" w:hanging="567"/>
      <w:contextualSpacing/>
    </w:pPr>
  </w:style>
  <w:style w:type="paragraph" w:customStyle="1" w:styleId="NumberedList1">
    <w:name w:val="Numbered List 1"/>
    <w:basedOn w:val="Normal"/>
    <w:qFormat/>
    <w:rsid w:val="005F22C7"/>
    <w:pPr>
      <w:keepNext/>
      <w:keepLines/>
      <w:numPr>
        <w:numId w:val="5"/>
      </w:numPr>
      <w:ind w:left="567" w:hanging="567"/>
    </w:pPr>
  </w:style>
  <w:style w:type="paragraph" w:customStyle="1" w:styleId="TableBullet1">
    <w:name w:val="Table Bullet 1"/>
    <w:basedOn w:val="TableBody"/>
    <w:qFormat/>
    <w:rsid w:val="005F22C7"/>
    <w:pPr>
      <w:numPr>
        <w:numId w:val="6"/>
      </w:numPr>
      <w:ind w:left="357" w:hanging="357"/>
    </w:pPr>
  </w:style>
  <w:style w:type="paragraph" w:customStyle="1" w:styleId="TableListing1">
    <w:name w:val="Table Listing 1"/>
    <w:basedOn w:val="TableBody"/>
    <w:qFormat/>
    <w:rsid w:val="005F22C7"/>
    <w:pPr>
      <w:numPr>
        <w:numId w:val="7"/>
      </w:numPr>
      <w:ind w:left="357" w:hanging="357"/>
    </w:pPr>
  </w:style>
  <w:style w:type="paragraph" w:customStyle="1" w:styleId="TablechartfigureHeading">
    <w:name w:val="Table/chart/figure Heading"/>
    <w:basedOn w:val="Normal"/>
    <w:qFormat/>
    <w:rsid w:val="005F22C7"/>
    <w:pPr>
      <w:keepNext/>
      <w:keepLines/>
      <w:spacing w:before="120" w:after="120"/>
    </w:pPr>
    <w:rPr>
      <w:b/>
    </w:rPr>
  </w:style>
  <w:style w:type="paragraph" w:customStyle="1" w:styleId="Body">
    <w:name w:val="Body"/>
    <w:basedOn w:val="Normal"/>
    <w:link w:val="BodyChar"/>
    <w:qFormat/>
    <w:rsid w:val="005F22C7"/>
    <w:pPr>
      <w:keepNext/>
      <w:keepLines/>
    </w:pPr>
  </w:style>
  <w:style w:type="paragraph" w:customStyle="1" w:styleId="BodyIndent">
    <w:name w:val="Body Indent"/>
    <w:basedOn w:val="Body"/>
    <w:qFormat/>
    <w:rsid w:val="005F22C7"/>
    <w:pPr>
      <w:ind w:left="567"/>
    </w:pPr>
  </w:style>
  <w:style w:type="table" w:styleId="TableGrid">
    <w:name w:val="Table Grid"/>
    <w:basedOn w:val="TableNormal"/>
    <w:uiPriority w:val="39"/>
    <w:rsid w:val="005F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07C8"/>
    <w:tblPr>
      <w:tblStyleRowBandSize w:val="1"/>
      <w:tblStyleColBandSize w:val="1"/>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VIC SemiBold" w:hAnsi="VIC SemiBold"/>
        <w:sz w:val="22"/>
      </w:rPr>
    </w:tblStylePr>
    <w:tblStylePr w:type="firstCol">
      <w:pPr>
        <w:jc w:val="left"/>
      </w:pPr>
      <w:rPr>
        <w:rFonts w:ascii="VIC SemiBold" w:hAnsi="VIC SemiBold"/>
        <w:sz w:val="22"/>
      </w:rPr>
    </w:tblStylePr>
    <w:tblStylePr w:type="lastCol">
      <w:pPr>
        <w:jc w:val="left"/>
      </w:pPr>
      <w:rPr>
        <w:rFonts w:ascii="VIC SemiBold" w:hAnsi="VIC SemiBold"/>
        <w:sz w:val="22"/>
      </w:rPr>
    </w:tblStylePr>
    <w:tblStylePr w:type="band1Vert">
      <w:pPr>
        <w:jc w:val="left"/>
      </w:pPr>
      <w:rPr>
        <w:rFonts w:ascii="VIC SemiBold" w:hAnsi="VIC SemiBold"/>
        <w:sz w:val="22"/>
      </w:rPr>
    </w:tblStylePr>
    <w:tblStylePr w:type="band2Vert">
      <w:pPr>
        <w:jc w:val="left"/>
      </w:pPr>
      <w:rPr>
        <w:rFonts w:ascii="VIC SemiBold" w:hAnsi="VIC SemiBold"/>
        <w:sz w:val="22"/>
      </w:rPr>
    </w:tblStylePr>
    <w:tblStylePr w:type="band1Horz">
      <w:pPr>
        <w:jc w:val="left"/>
      </w:pPr>
      <w:rPr>
        <w:rFonts w:ascii="VIC SemiBold" w:hAnsi="VIC SemiBold"/>
        <w:sz w:val="22"/>
      </w:rPr>
    </w:tblStylePr>
    <w:tblStylePr w:type="band2Horz">
      <w:pPr>
        <w:jc w:val="left"/>
      </w:pPr>
      <w:rPr>
        <w:rFonts w:ascii="VIC SemiBold" w:hAnsi="VIC SemiBold"/>
        <w:sz w:val="22"/>
      </w:rPr>
    </w:tblStylePr>
  </w:style>
  <w:style w:type="paragraph" w:styleId="Header">
    <w:name w:val="header"/>
    <w:basedOn w:val="Normal"/>
    <w:link w:val="HeaderChar"/>
    <w:uiPriority w:val="99"/>
    <w:qFormat/>
    <w:rsid w:val="005F22C7"/>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5F22C7"/>
    <w:rPr>
      <w:color w:val="000000" w:themeColor="text1"/>
      <w:sz w:val="18"/>
      <w:szCs w:val="18"/>
    </w:rPr>
  </w:style>
  <w:style w:type="paragraph" w:styleId="Subtitle">
    <w:name w:val="Subtitle"/>
    <w:basedOn w:val="Normal"/>
    <w:next w:val="Normal"/>
    <w:link w:val="SubtitleChar"/>
    <w:uiPriority w:val="11"/>
    <w:qFormat/>
    <w:rsid w:val="005F22C7"/>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5F22C7"/>
    <w:rPr>
      <w:rFonts w:ascii="VIC SemiBold" w:hAnsi="VIC SemiBold"/>
      <w:color w:val="00573F" w:themeColor="text2"/>
      <w:sz w:val="32"/>
      <w:szCs w:val="28"/>
    </w:rPr>
  </w:style>
  <w:style w:type="character" w:styleId="Hyperlink">
    <w:name w:val="Hyperlink"/>
    <w:basedOn w:val="Strong"/>
    <w:uiPriority w:val="99"/>
    <w:qFormat/>
    <w:rsid w:val="005F22C7"/>
    <w:rPr>
      <w:rFonts w:asciiTheme="minorHAnsi" w:hAnsiTheme="minorHAnsi"/>
      <w:b w:val="0"/>
      <w:color w:val="007B4B" w:themeColor="accent1"/>
      <w:u w:val="single"/>
    </w:rPr>
  </w:style>
  <w:style w:type="character" w:styleId="Strong">
    <w:name w:val="Strong"/>
    <w:uiPriority w:val="22"/>
    <w:qFormat/>
    <w:rsid w:val="005F22C7"/>
    <w:rPr>
      <w:rFonts w:asciiTheme="majorHAnsi" w:hAnsiTheme="majorHAnsi"/>
    </w:rPr>
  </w:style>
  <w:style w:type="paragraph" w:styleId="Footer">
    <w:name w:val="footer"/>
    <w:basedOn w:val="Normal"/>
    <w:link w:val="FooterChar"/>
    <w:uiPriority w:val="99"/>
    <w:qFormat/>
    <w:rsid w:val="005F22C7"/>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F22C7"/>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F22C7"/>
    <w:rPr>
      <w:rFonts w:ascii="VIC Medium" w:hAnsi="VIC Medium"/>
      <w:color w:val="00573F" w:themeColor="text2"/>
    </w:rPr>
  </w:style>
  <w:style w:type="character" w:customStyle="1" w:styleId="FooterChar">
    <w:name w:val="Footer Char"/>
    <w:basedOn w:val="DefaultParagraphFont"/>
    <w:link w:val="Footer"/>
    <w:uiPriority w:val="99"/>
    <w:rsid w:val="005F22C7"/>
    <w:rPr>
      <w:color w:val="000000" w:themeColor="text1"/>
      <w:sz w:val="18"/>
      <w:szCs w:val="18"/>
    </w:rPr>
  </w:style>
  <w:style w:type="character" w:styleId="SubtleReference">
    <w:name w:val="Subtle Reference"/>
    <w:uiPriority w:val="31"/>
    <w:semiHidden/>
    <w:qFormat/>
    <w:locked/>
    <w:rsid w:val="005F22C7"/>
    <w:rPr>
      <w:i/>
      <w:smallCaps/>
      <w:color w:val="auto"/>
    </w:rPr>
  </w:style>
  <w:style w:type="character" w:customStyle="1" w:styleId="Heading4Char">
    <w:name w:val="Heading 4 Char"/>
    <w:basedOn w:val="DefaultParagraphFont"/>
    <w:link w:val="Heading4"/>
    <w:uiPriority w:val="9"/>
    <w:rsid w:val="005F22C7"/>
    <w:rPr>
      <w:rFonts w:eastAsiaTheme="majorEastAsia" w:cstheme="majorBidi"/>
      <w:b/>
      <w:iCs/>
      <w:color w:val="00573F" w:themeColor="text2"/>
      <w:sz w:val="32"/>
    </w:rPr>
  </w:style>
  <w:style w:type="table" w:styleId="PlainTable4">
    <w:name w:val="Plain Table 4"/>
    <w:basedOn w:val="TableNormal"/>
    <w:uiPriority w:val="44"/>
    <w:rsid w:val="005F22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Horizontal">
    <w:name w:val="Table Horizontal"/>
    <w:basedOn w:val="Table"/>
    <w:uiPriority w:val="99"/>
    <w:rsid w:val="009307C8"/>
    <w:tblPr>
      <w:tblBorders>
        <w:insideV w:val="single" w:sz="4" w:space="0" w:color="53565A"/>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Marlett" w:hAnsi="Marlett"/>
        <w:sz w:val="22"/>
      </w:rPr>
    </w:tblStylePr>
    <w:tblStylePr w:type="firstCol">
      <w:pPr>
        <w:jc w:val="left"/>
      </w:pPr>
      <w:rPr>
        <w:rFonts w:ascii="Marlett" w:hAnsi="Marlett"/>
        <w:sz w:val="22"/>
      </w:rPr>
    </w:tblStylePr>
    <w:tblStylePr w:type="lastCol">
      <w:pPr>
        <w:jc w:val="left"/>
      </w:pPr>
      <w:rPr>
        <w:rFonts w:ascii="Marlett" w:hAnsi="Marlett"/>
        <w:sz w:val="22"/>
      </w:rPr>
    </w:tblStylePr>
    <w:tblStylePr w:type="band1Vert">
      <w:pPr>
        <w:jc w:val="left"/>
      </w:pPr>
      <w:rPr>
        <w:rFonts w:ascii="Marlett" w:hAnsi="Marlett"/>
        <w:sz w:val="22"/>
      </w:rPr>
    </w:tblStylePr>
    <w:tblStylePr w:type="band2Vert">
      <w:pPr>
        <w:jc w:val="left"/>
      </w:pPr>
      <w:rPr>
        <w:rFonts w:ascii="Marlett" w:hAnsi="Marlett"/>
        <w:sz w:val="22"/>
      </w:rPr>
    </w:tblStylePr>
    <w:tblStylePr w:type="band1Horz">
      <w:pPr>
        <w:jc w:val="left"/>
      </w:pPr>
      <w:rPr>
        <w:rFonts w:ascii="Marlett" w:hAnsi="Marlett"/>
        <w:sz w:val="22"/>
      </w:rPr>
    </w:tblStylePr>
    <w:tblStylePr w:type="band2Horz">
      <w:pPr>
        <w:jc w:val="left"/>
      </w:pPr>
      <w:rPr>
        <w:rFonts w:ascii="Marlett" w:hAnsi="Marlett"/>
        <w:sz w:val="22"/>
      </w:rPr>
      <w:tblPr/>
      <w:tcPr>
        <w:shd w:val="clear" w:color="auto" w:fill="F2F2F2" w:themeFill="background1" w:themeFillShade="F2"/>
      </w:tcPr>
    </w:tblStylePr>
  </w:style>
  <w:style w:type="table" w:styleId="PlainTable1">
    <w:name w:val="Plain Table 1"/>
    <w:basedOn w:val="TableNormal"/>
    <w:uiPriority w:val="41"/>
    <w:rsid w:val="005F22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Vertical">
    <w:name w:val="Table Vertical"/>
    <w:basedOn w:val="Table"/>
    <w:uiPriority w:val="99"/>
    <w:rsid w:val="009307C8"/>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Marlett" w:hAnsi="Marlett"/>
        <w:sz w:val="22"/>
      </w:rPr>
    </w:tblStylePr>
    <w:tblStylePr w:type="firstCol">
      <w:pPr>
        <w:jc w:val="left"/>
      </w:pPr>
      <w:rPr>
        <w:rFonts w:ascii="Marlett" w:hAnsi="Marlett"/>
        <w:sz w:val="22"/>
      </w:rPr>
    </w:tblStylePr>
    <w:tblStylePr w:type="lastCol">
      <w:pPr>
        <w:jc w:val="left"/>
      </w:pPr>
      <w:rPr>
        <w:rFonts w:ascii="Marlett" w:hAnsi="Marlett"/>
        <w:sz w:val="22"/>
      </w:rPr>
    </w:tblStylePr>
    <w:tblStylePr w:type="band1Vert">
      <w:pPr>
        <w:jc w:val="left"/>
      </w:pPr>
      <w:rPr>
        <w:rFonts w:ascii="Marlett" w:hAnsi="Marlett"/>
        <w:sz w:val="22"/>
      </w:rPr>
    </w:tblStylePr>
    <w:tblStylePr w:type="band2Vert">
      <w:pPr>
        <w:jc w:val="left"/>
      </w:pPr>
      <w:rPr>
        <w:rFonts w:ascii="Marlett" w:hAnsi="Marlett"/>
        <w:sz w:val="22"/>
      </w:rPr>
      <w:tblPr/>
      <w:tcPr>
        <w:shd w:val="clear" w:color="auto" w:fill="F2F2F2" w:themeFill="background1" w:themeFillShade="F2"/>
      </w:tcPr>
    </w:tblStylePr>
    <w:tblStylePr w:type="band1Horz">
      <w:pPr>
        <w:jc w:val="left"/>
      </w:pPr>
      <w:rPr>
        <w:rFonts w:ascii="Marlett" w:hAnsi="Marlett"/>
        <w:sz w:val="22"/>
      </w:rPr>
    </w:tblStylePr>
    <w:tblStylePr w:type="band2Horz">
      <w:pPr>
        <w:jc w:val="left"/>
      </w:pPr>
      <w:rPr>
        <w:rFonts w:ascii="Marlett" w:hAnsi="Marlett"/>
        <w:sz w:val="22"/>
      </w:rPr>
    </w:tblStylePr>
  </w:style>
  <w:style w:type="paragraph" w:styleId="TOCHeading">
    <w:name w:val="TOC Heading"/>
    <w:basedOn w:val="TOC"/>
    <w:next w:val="Normal"/>
    <w:uiPriority w:val="39"/>
    <w:unhideWhenUsed/>
    <w:qFormat/>
    <w:rsid w:val="005F22C7"/>
  </w:style>
  <w:style w:type="paragraph" w:styleId="TOC1">
    <w:name w:val="toc 1"/>
    <w:aliases w:val="VPSC"/>
    <w:basedOn w:val="Normal"/>
    <w:next w:val="Normal"/>
    <w:autoRedefine/>
    <w:uiPriority w:val="39"/>
    <w:unhideWhenUsed/>
    <w:qFormat/>
    <w:rsid w:val="005F22C7"/>
    <w:pPr>
      <w:keepNext/>
      <w:keepLines/>
      <w:spacing w:before="60" w:after="60"/>
      <w:contextualSpacing/>
    </w:pPr>
  </w:style>
  <w:style w:type="paragraph" w:styleId="TOC2">
    <w:name w:val="toc 2"/>
    <w:aliases w:val="TOC 2 VPSC"/>
    <w:basedOn w:val="TOC1"/>
    <w:next w:val="Normal"/>
    <w:autoRedefine/>
    <w:uiPriority w:val="39"/>
    <w:unhideWhenUsed/>
    <w:qFormat/>
    <w:rsid w:val="005F22C7"/>
  </w:style>
  <w:style w:type="paragraph" w:styleId="TOC3">
    <w:name w:val="toc 3"/>
    <w:basedOn w:val="TOC2"/>
    <w:next w:val="Normal"/>
    <w:autoRedefine/>
    <w:uiPriority w:val="39"/>
    <w:unhideWhenUsed/>
    <w:rsid w:val="005F22C7"/>
  </w:style>
  <w:style w:type="character" w:styleId="UnresolvedMention">
    <w:name w:val="Unresolved Mention"/>
    <w:basedOn w:val="DefaultParagraphFont"/>
    <w:uiPriority w:val="99"/>
    <w:semiHidden/>
    <w:unhideWhenUsed/>
    <w:rsid w:val="005F22C7"/>
    <w:rPr>
      <w:color w:val="605E5C"/>
      <w:shd w:val="clear" w:color="auto" w:fill="E1DFDD"/>
    </w:rPr>
  </w:style>
  <w:style w:type="paragraph" w:styleId="BalloonText">
    <w:name w:val="Balloon Text"/>
    <w:basedOn w:val="Normal"/>
    <w:link w:val="BalloonTextChar"/>
    <w:uiPriority w:val="99"/>
    <w:semiHidden/>
    <w:unhideWhenUsed/>
    <w:rsid w:val="005F2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C7"/>
    <w:rPr>
      <w:rFonts w:ascii="Segoe UI" w:hAnsi="Segoe UI" w:cs="Segoe UI"/>
      <w:sz w:val="18"/>
      <w:szCs w:val="18"/>
    </w:rPr>
  </w:style>
  <w:style w:type="table" w:customStyle="1" w:styleId="TableFirstColumn">
    <w:name w:val="Table Fir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Marlett" w:hAnsi="Marlett"/>
        <w:sz w:val="22"/>
      </w:rPr>
    </w:tblStylePr>
    <w:tblStylePr w:type="firstCol">
      <w:pPr>
        <w:jc w:val="left"/>
      </w:pPr>
      <w:rPr>
        <w:rFonts w:ascii="Marlett" w:hAnsi="Marlett"/>
        <w:sz w:val="22"/>
      </w:rPr>
      <w:tblPr/>
      <w:tcPr>
        <w:shd w:val="clear" w:color="auto" w:fill="F2F2F2" w:themeFill="background1" w:themeFillShade="F2"/>
      </w:tcPr>
    </w:tblStylePr>
    <w:tblStylePr w:type="lastCol">
      <w:pPr>
        <w:jc w:val="left"/>
      </w:pPr>
      <w:rPr>
        <w:rFonts w:ascii="Marlett" w:hAnsi="Marlett"/>
        <w:sz w:val="22"/>
      </w:rPr>
    </w:tblStylePr>
    <w:tblStylePr w:type="band1Vert">
      <w:pPr>
        <w:jc w:val="left"/>
      </w:pPr>
      <w:rPr>
        <w:rFonts w:ascii="Marlett" w:hAnsi="Marlett"/>
        <w:sz w:val="22"/>
      </w:rPr>
    </w:tblStylePr>
    <w:tblStylePr w:type="band2Vert">
      <w:pPr>
        <w:jc w:val="left"/>
      </w:pPr>
      <w:rPr>
        <w:rFonts w:ascii="Marlett" w:hAnsi="Marlett"/>
        <w:sz w:val="22"/>
      </w:rPr>
    </w:tblStylePr>
    <w:tblStylePr w:type="band1Horz">
      <w:pPr>
        <w:jc w:val="left"/>
      </w:pPr>
      <w:rPr>
        <w:rFonts w:ascii="Marlett" w:hAnsi="Marlett"/>
        <w:sz w:val="22"/>
      </w:rPr>
    </w:tblStylePr>
    <w:tblStylePr w:type="band2Horz">
      <w:pPr>
        <w:jc w:val="left"/>
      </w:pPr>
      <w:rPr>
        <w:rFonts w:ascii="Marlett" w:hAnsi="Marlett"/>
        <w:sz w:val="22"/>
      </w:rPr>
    </w:tblStylePr>
  </w:style>
  <w:style w:type="table" w:customStyle="1" w:styleId="TableLastColumn">
    <w:name w:val="Table La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Marlett" w:hAnsi="Marlett"/>
        <w:sz w:val="22"/>
      </w:rPr>
    </w:tblStylePr>
    <w:tblStylePr w:type="firstCol">
      <w:pPr>
        <w:jc w:val="left"/>
      </w:pPr>
      <w:rPr>
        <w:rFonts w:ascii="Marlett" w:hAnsi="Marlett"/>
        <w:sz w:val="22"/>
      </w:rPr>
    </w:tblStylePr>
    <w:tblStylePr w:type="lastCol">
      <w:pPr>
        <w:jc w:val="left"/>
      </w:pPr>
      <w:rPr>
        <w:rFonts w:ascii="Marlett" w:hAnsi="Marlett"/>
        <w:sz w:val="22"/>
      </w:rPr>
      <w:tblPr/>
      <w:tcPr>
        <w:shd w:val="clear" w:color="auto" w:fill="F2F2F2" w:themeFill="background1" w:themeFillShade="F2"/>
      </w:tcPr>
    </w:tblStylePr>
    <w:tblStylePr w:type="band1Vert">
      <w:pPr>
        <w:jc w:val="left"/>
      </w:pPr>
      <w:rPr>
        <w:rFonts w:ascii="Marlett" w:hAnsi="Marlett"/>
        <w:sz w:val="22"/>
      </w:rPr>
    </w:tblStylePr>
    <w:tblStylePr w:type="band2Vert">
      <w:pPr>
        <w:jc w:val="left"/>
      </w:pPr>
      <w:rPr>
        <w:rFonts w:ascii="Marlett" w:hAnsi="Marlett"/>
        <w:sz w:val="22"/>
      </w:rPr>
    </w:tblStylePr>
    <w:tblStylePr w:type="band1Horz">
      <w:pPr>
        <w:jc w:val="left"/>
      </w:pPr>
      <w:rPr>
        <w:rFonts w:ascii="Marlett" w:hAnsi="Marlett"/>
        <w:sz w:val="22"/>
      </w:rPr>
    </w:tblStylePr>
    <w:tblStylePr w:type="band2Horz">
      <w:pPr>
        <w:jc w:val="left"/>
      </w:pPr>
      <w:rPr>
        <w:rFonts w:ascii="Marlett" w:hAnsi="Marlett"/>
        <w:sz w:val="22"/>
      </w:rPr>
    </w:tblStylePr>
  </w:style>
  <w:style w:type="paragraph" w:customStyle="1" w:styleId="BodyVPSC">
    <w:name w:val="Body VPSC"/>
    <w:link w:val="BodyVPSCChar"/>
    <w:qFormat/>
    <w:rsid w:val="00C635C8"/>
    <w:pPr>
      <w:spacing w:after="100" w:line="276" w:lineRule="auto"/>
    </w:pPr>
    <w:rPr>
      <w:rFonts w:ascii="Arial" w:eastAsia="Times New Roman" w:hAnsi="Arial" w:cs="Tahoma"/>
      <w:color w:val="000000" w:themeColor="text1"/>
      <w:sz w:val="20"/>
      <w:szCs w:val="20"/>
      <w:lang w:eastAsia="en-AU"/>
    </w:rPr>
  </w:style>
  <w:style w:type="paragraph" w:customStyle="1" w:styleId="Bullet1VPSC">
    <w:name w:val="Bullet 1 VPSC"/>
    <w:qFormat/>
    <w:rsid w:val="00C635C8"/>
    <w:pPr>
      <w:numPr>
        <w:numId w:val="9"/>
      </w:numPr>
      <w:spacing w:after="100" w:line="276" w:lineRule="auto"/>
      <w:ind w:left="714" w:hanging="357"/>
    </w:pPr>
    <w:rPr>
      <w:rFonts w:ascii="Arial" w:eastAsia="Calibri" w:hAnsi="Arial" w:cs="Tahoma"/>
      <w:sz w:val="20"/>
      <w:szCs w:val="20"/>
    </w:rPr>
  </w:style>
  <w:style w:type="character" w:customStyle="1" w:styleId="BodyVPSCChar">
    <w:name w:val="Body VPSC Char"/>
    <w:basedOn w:val="DefaultParagraphFont"/>
    <w:link w:val="BodyVPSC"/>
    <w:rsid w:val="00C635C8"/>
    <w:rPr>
      <w:rFonts w:ascii="Arial" w:eastAsia="Times New Roman" w:hAnsi="Arial" w:cs="Tahoma"/>
      <w:color w:val="000000" w:themeColor="text1"/>
      <w:sz w:val="20"/>
      <w:szCs w:val="20"/>
      <w:lang w:eastAsia="en-AU"/>
    </w:rPr>
  </w:style>
  <w:style w:type="paragraph" w:customStyle="1" w:styleId="H3VPSC">
    <w:name w:val="H3 VPSC"/>
    <w:next w:val="BodyVPSC"/>
    <w:qFormat/>
    <w:rsid w:val="00C635C8"/>
    <w:pPr>
      <w:tabs>
        <w:tab w:val="left" w:pos="3969"/>
      </w:tabs>
      <w:spacing w:before="200" w:after="200"/>
    </w:pPr>
    <w:rPr>
      <w:rFonts w:ascii="Arial" w:eastAsiaTheme="majorEastAsia" w:hAnsi="Arial" w:cstheme="majorBidi"/>
      <w:b/>
      <w:bCs/>
      <w:color w:val="007B4B" w:themeColor="accent1"/>
      <w:szCs w:val="24"/>
      <w:lang w:val="en-US" w:eastAsia="ja-JP"/>
    </w:rPr>
  </w:style>
  <w:style w:type="table" w:customStyle="1" w:styleId="InternalTable1">
    <w:name w:val="Internal Table 1"/>
    <w:basedOn w:val="TableGrid"/>
    <w:uiPriority w:val="99"/>
    <w:rsid w:val="00C635C8"/>
    <w:pPr>
      <w:spacing w:before="60" w:after="60"/>
    </w:pPr>
    <w:rPr>
      <w:rFonts w:ascii="Arial" w:eastAsiaTheme="minorEastAsia" w:hAnsi="Arial" w:cstheme="minorBidi"/>
      <w:sz w:val="20"/>
      <w:szCs w:val="24"/>
      <w:lang w:val="en-US" w:eastAsia="ja-JP"/>
    </w:rPr>
    <w:tblPr>
      <w:tblInd w:w="170" w:type="dxa"/>
    </w:tblPr>
    <w:tblStylePr w:type="firstRow">
      <w:rPr>
        <w:rFonts w:ascii="Arial" w:hAnsi="Arial"/>
        <w:b/>
        <w:color w:val="FFFFFF" w:themeColor="background1"/>
        <w:sz w:val="22"/>
      </w:rPr>
      <w:tblPr/>
      <w:tcPr>
        <w:shd w:val="clear" w:color="auto" w:fill="007B4B" w:themeFill="accent1"/>
      </w:tcPr>
    </w:tblStylePr>
  </w:style>
  <w:style w:type="paragraph" w:customStyle="1" w:styleId="NLH1VPSC">
    <w:name w:val="NLH1 VPSC"/>
    <w:basedOn w:val="BodyVPSC"/>
    <w:next w:val="BodyVPSC"/>
    <w:link w:val="NLH1VPSCChar"/>
    <w:qFormat/>
    <w:rsid w:val="00C635C8"/>
    <w:pPr>
      <w:numPr>
        <w:ilvl w:val="1"/>
        <w:numId w:val="11"/>
      </w:numPr>
      <w:spacing w:before="200" w:after="200" w:line="240" w:lineRule="auto"/>
    </w:pPr>
    <w:rPr>
      <w:b/>
      <w:color w:val="007B4B" w:themeColor="accent1"/>
      <w:sz w:val="28"/>
    </w:rPr>
  </w:style>
  <w:style w:type="paragraph" w:customStyle="1" w:styleId="NLH2VPSC">
    <w:name w:val="NLH2 VPSC"/>
    <w:basedOn w:val="BodyVPSC"/>
    <w:link w:val="NLH2VPSCChar"/>
    <w:qFormat/>
    <w:rsid w:val="00C635C8"/>
    <w:pPr>
      <w:numPr>
        <w:ilvl w:val="2"/>
        <w:numId w:val="11"/>
      </w:numPr>
      <w:spacing w:before="200" w:after="200" w:line="240" w:lineRule="auto"/>
    </w:pPr>
    <w:rPr>
      <w:b/>
      <w:color w:val="007B4B" w:themeColor="accent1"/>
      <w:sz w:val="24"/>
    </w:rPr>
  </w:style>
  <w:style w:type="paragraph" w:customStyle="1" w:styleId="NLH3VPSC">
    <w:name w:val="NLH3 VPSC"/>
    <w:basedOn w:val="BodyVPSC"/>
    <w:qFormat/>
    <w:rsid w:val="00C635C8"/>
    <w:pPr>
      <w:numPr>
        <w:ilvl w:val="3"/>
        <w:numId w:val="11"/>
      </w:numPr>
      <w:spacing w:before="200" w:after="200" w:line="240" w:lineRule="auto"/>
    </w:pPr>
    <w:rPr>
      <w:b/>
      <w:color w:val="007B4B" w:themeColor="accent1"/>
      <w:sz w:val="22"/>
    </w:rPr>
  </w:style>
  <w:style w:type="paragraph" w:styleId="ListBullet">
    <w:name w:val="List Bullet"/>
    <w:basedOn w:val="Normal"/>
    <w:uiPriority w:val="99"/>
    <w:semiHidden/>
    <w:unhideWhenUsed/>
    <w:rsid w:val="00C635C8"/>
    <w:pPr>
      <w:tabs>
        <w:tab w:val="num" w:pos="360"/>
      </w:tabs>
      <w:spacing w:after="200" w:line="240" w:lineRule="auto"/>
      <w:ind w:left="360" w:hanging="360"/>
      <w:contextualSpacing/>
    </w:pPr>
    <w:rPr>
      <w:rFonts w:ascii="Arial" w:eastAsiaTheme="minorEastAsia" w:hAnsi="Arial" w:cstheme="minorBidi"/>
      <w:sz w:val="20"/>
      <w:szCs w:val="24"/>
      <w:lang w:val="en-US" w:eastAsia="ja-JP"/>
    </w:rPr>
  </w:style>
  <w:style w:type="paragraph" w:customStyle="1" w:styleId="BodyNoSpaceVPSC">
    <w:name w:val="Body No Space VPSC"/>
    <w:basedOn w:val="NoSpacing"/>
    <w:qFormat/>
    <w:rsid w:val="00C635C8"/>
    <w:rPr>
      <w:rFonts w:ascii="Arial" w:eastAsiaTheme="minorEastAsia" w:hAnsi="Arial" w:cstheme="minorBidi"/>
      <w:sz w:val="20"/>
      <w:szCs w:val="24"/>
      <w:lang w:val="en-US" w:eastAsia="ja-JP"/>
    </w:rPr>
  </w:style>
  <w:style w:type="paragraph" w:customStyle="1" w:styleId="SectionTitleVPSC">
    <w:name w:val="Section Title VPSC"/>
    <w:basedOn w:val="Normal"/>
    <w:next w:val="BodyVPSC"/>
    <w:link w:val="SectionTitleVPSCChar"/>
    <w:qFormat/>
    <w:rsid w:val="00C635C8"/>
    <w:pPr>
      <w:keepNext/>
      <w:pageBreakBefore/>
      <w:numPr>
        <w:numId w:val="11"/>
      </w:numPr>
      <w:pBdr>
        <w:bottom w:val="single" w:sz="18" w:space="1" w:color="007B4B" w:themeColor="accent1"/>
      </w:pBdr>
      <w:spacing w:after="480" w:line="240" w:lineRule="auto"/>
    </w:pPr>
    <w:rPr>
      <w:rFonts w:ascii="Arial Narrow" w:eastAsiaTheme="minorEastAsia" w:hAnsi="Arial Narrow" w:cstheme="minorBidi"/>
      <w:caps/>
      <w:color w:val="007B4B" w:themeColor="accent1"/>
      <w:sz w:val="40"/>
      <w:szCs w:val="40"/>
      <w:lang w:val="en-US" w:eastAsia="ja-JP"/>
    </w:rPr>
  </w:style>
  <w:style w:type="paragraph" w:customStyle="1" w:styleId="TOCTitleVPSC">
    <w:name w:val="TOC Title VPSC"/>
    <w:basedOn w:val="Normal"/>
    <w:autoRedefine/>
    <w:rsid w:val="00C635C8"/>
    <w:pPr>
      <w:spacing w:before="120" w:after="200" w:line="240" w:lineRule="auto"/>
    </w:pPr>
    <w:rPr>
      <w:rFonts w:ascii="Arial Narrow" w:eastAsiaTheme="minorEastAsia" w:hAnsi="Arial Narrow" w:cstheme="minorBidi"/>
      <w:smallCaps/>
      <w:color w:val="007B4B" w:themeColor="accent1"/>
      <w:sz w:val="40"/>
      <w:szCs w:val="40"/>
      <w:lang w:eastAsia="ja-JP"/>
    </w:rPr>
  </w:style>
  <w:style w:type="paragraph" w:customStyle="1" w:styleId="AppendixTitle">
    <w:name w:val="Appendix Title"/>
    <w:basedOn w:val="SectionTitleVPSC"/>
    <w:next w:val="BodyVPSC"/>
    <w:link w:val="AppendixTitleChar"/>
    <w:qFormat/>
    <w:rsid w:val="00C635C8"/>
    <w:pPr>
      <w:numPr>
        <w:numId w:val="12"/>
      </w:numPr>
      <w:ind w:left="1134" w:hanging="1134"/>
    </w:pPr>
  </w:style>
  <w:style w:type="character" w:customStyle="1" w:styleId="SectionTitleVPSCChar">
    <w:name w:val="Section Title VPSC Char"/>
    <w:basedOn w:val="DefaultParagraphFont"/>
    <w:link w:val="SectionTitleVPSC"/>
    <w:rsid w:val="00C635C8"/>
    <w:rPr>
      <w:rFonts w:ascii="Arial Narrow" w:eastAsiaTheme="minorEastAsia" w:hAnsi="Arial Narrow" w:cstheme="minorBidi"/>
      <w:caps/>
      <w:color w:val="007B4B" w:themeColor="accent1"/>
      <w:sz w:val="40"/>
      <w:szCs w:val="40"/>
      <w:lang w:val="en-US" w:eastAsia="ja-JP"/>
    </w:rPr>
  </w:style>
  <w:style w:type="character" w:customStyle="1" w:styleId="AppendixTitleChar">
    <w:name w:val="Appendix Title Char"/>
    <w:basedOn w:val="SectionTitleVPSCChar"/>
    <w:link w:val="AppendixTitle"/>
    <w:rsid w:val="00C635C8"/>
    <w:rPr>
      <w:rFonts w:ascii="Arial Narrow" w:eastAsiaTheme="minorEastAsia" w:hAnsi="Arial Narrow" w:cstheme="minorBidi"/>
      <w:caps/>
      <w:color w:val="007B4B" w:themeColor="accent1"/>
      <w:sz w:val="40"/>
      <w:szCs w:val="40"/>
      <w:lang w:val="en-US" w:eastAsia="ja-JP"/>
    </w:rPr>
  </w:style>
  <w:style w:type="character" w:customStyle="1" w:styleId="NLH1VPSCChar">
    <w:name w:val="NLH1 VPSC Char"/>
    <w:basedOn w:val="BodyVPSCChar"/>
    <w:link w:val="NLH1VPSC"/>
    <w:rsid w:val="00C635C8"/>
    <w:rPr>
      <w:rFonts w:ascii="Arial" w:eastAsia="Times New Roman" w:hAnsi="Arial" w:cs="Tahoma"/>
      <w:b/>
      <w:color w:val="007B4B" w:themeColor="accent1"/>
      <w:sz w:val="28"/>
      <w:szCs w:val="20"/>
      <w:lang w:eastAsia="en-AU"/>
    </w:rPr>
  </w:style>
  <w:style w:type="character" w:customStyle="1" w:styleId="NLH2VPSCChar">
    <w:name w:val="NLH2 VPSC Char"/>
    <w:basedOn w:val="BodyVPSCChar"/>
    <w:link w:val="NLH2VPSC"/>
    <w:rsid w:val="00C635C8"/>
    <w:rPr>
      <w:rFonts w:ascii="Arial" w:eastAsia="Times New Roman" w:hAnsi="Arial" w:cs="Tahoma"/>
      <w:b/>
      <w:color w:val="007B4B" w:themeColor="accent1"/>
      <w:sz w:val="24"/>
      <w:szCs w:val="20"/>
      <w:lang w:eastAsia="en-AU"/>
    </w:rPr>
  </w:style>
  <w:style w:type="paragraph" w:styleId="NoSpacing">
    <w:name w:val="No Spacing"/>
    <w:uiPriority w:val="1"/>
    <w:semiHidden/>
    <w:qFormat/>
    <w:locked/>
    <w:rsid w:val="00C635C8"/>
  </w:style>
  <w:style w:type="character" w:customStyle="1" w:styleId="Heading5Char">
    <w:name w:val="Heading 5 Char"/>
    <w:basedOn w:val="DefaultParagraphFont"/>
    <w:link w:val="Heading5"/>
    <w:uiPriority w:val="9"/>
    <w:rsid w:val="005F22C7"/>
    <w:rPr>
      <w:rFonts w:eastAsiaTheme="majorEastAsia" w:cstheme="majorBidi"/>
      <w:b/>
      <w:iCs/>
      <w:color w:val="00573F" w:themeColor="text2"/>
      <w:sz w:val="24"/>
      <w:szCs w:val="24"/>
    </w:rPr>
  </w:style>
  <w:style w:type="table" w:customStyle="1" w:styleId="TableVPSC">
    <w:name w:val="Table VPSC"/>
    <w:uiPriority w:val="99"/>
    <w:rsid w:val="005F22C7"/>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w:hAnsi="VIC"/>
        <w:color w:val="FFFFFF" w:themeColor="background1"/>
        <w:sz w:val="22"/>
      </w:rPr>
      <w:tblPr/>
      <w:tcPr>
        <w:shd w:val="clear" w:color="auto" w:fill="00573F" w:themeFill="text2"/>
      </w:tcPr>
    </w:tblStylePr>
    <w:tblStylePr w:type="firstCol">
      <w:rPr>
        <w:rFonts w:ascii="VIC" w:hAnsi="VIC"/>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ListHeading4">
    <w:name w:val="List Heading 4"/>
    <w:basedOn w:val="Heading4"/>
    <w:qFormat/>
    <w:rsid w:val="005F22C7"/>
    <w:pPr>
      <w:numPr>
        <w:numId w:val="32"/>
      </w:numPr>
      <w:ind w:left="567" w:hanging="567"/>
    </w:pPr>
  </w:style>
  <w:style w:type="character" w:styleId="FollowedHyperlink">
    <w:name w:val="FollowedHyperlink"/>
    <w:basedOn w:val="DefaultParagraphFont"/>
    <w:uiPriority w:val="99"/>
    <w:semiHidden/>
    <w:unhideWhenUsed/>
    <w:qFormat/>
    <w:rsid w:val="005F22C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F22C7"/>
    <w:rPr>
      <w:u w:val="dotted"/>
    </w:rPr>
  </w:style>
  <w:style w:type="paragraph" w:customStyle="1" w:styleId="ListHeading5">
    <w:name w:val="List Heading 5"/>
    <w:basedOn w:val="Heading5"/>
    <w:qFormat/>
    <w:rsid w:val="005F22C7"/>
    <w:pPr>
      <w:numPr>
        <w:numId w:val="33"/>
      </w:numPr>
      <w:ind w:left="567" w:hanging="567"/>
    </w:pPr>
  </w:style>
  <w:style w:type="paragraph" w:styleId="ListBullet2">
    <w:name w:val="List Bullet 2"/>
    <w:basedOn w:val="Normal"/>
    <w:uiPriority w:val="99"/>
    <w:locked/>
    <w:rsid w:val="005F22C7"/>
    <w:pPr>
      <w:numPr>
        <w:numId w:val="22"/>
      </w:numPr>
      <w:contextualSpacing/>
    </w:pPr>
  </w:style>
  <w:style w:type="paragraph" w:customStyle="1" w:styleId="Bullet2">
    <w:name w:val="Bullet 2"/>
    <w:basedOn w:val="Bullet1"/>
    <w:qFormat/>
    <w:rsid w:val="005F22C7"/>
    <w:pPr>
      <w:numPr>
        <w:ilvl w:val="1"/>
      </w:numPr>
      <w:ind w:left="1134" w:hanging="567"/>
    </w:pPr>
  </w:style>
  <w:style w:type="paragraph" w:customStyle="1" w:styleId="NumberedList2">
    <w:name w:val="Numbered List 2"/>
    <w:basedOn w:val="NumberedList1"/>
    <w:qFormat/>
    <w:rsid w:val="005F22C7"/>
    <w:pPr>
      <w:numPr>
        <w:ilvl w:val="1"/>
      </w:numPr>
      <w:ind w:left="1134" w:hanging="567"/>
    </w:pPr>
  </w:style>
  <w:style w:type="paragraph" w:customStyle="1" w:styleId="TableColumn">
    <w:name w:val="Table Column"/>
    <w:basedOn w:val="TableBody"/>
    <w:qFormat/>
    <w:rsid w:val="005F22C7"/>
    <w:rPr>
      <w:rFonts w:ascii="VIC SemiBold" w:hAnsi="VIC SemiBol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073D9"/>
    <w:rPr>
      <w:b/>
      <w:bCs/>
    </w:rPr>
  </w:style>
  <w:style w:type="character" w:customStyle="1" w:styleId="CommentSubjectChar">
    <w:name w:val="Comment Subject Char"/>
    <w:basedOn w:val="CommentTextChar"/>
    <w:link w:val="CommentSubject"/>
    <w:uiPriority w:val="99"/>
    <w:semiHidden/>
    <w:rsid w:val="003073D9"/>
    <w:rPr>
      <w:b/>
      <w:bCs/>
      <w:sz w:val="20"/>
      <w:szCs w:val="20"/>
    </w:rPr>
  </w:style>
  <w:style w:type="character" w:styleId="Mention">
    <w:name w:val="Mention"/>
    <w:basedOn w:val="DefaultParagraphFont"/>
    <w:uiPriority w:val="99"/>
    <w:unhideWhenUsed/>
    <w:rsid w:val="003073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psc.vic.gov.au" TargetMode="External"/><Relationship Id="rId18" Type="http://schemas.openxmlformats.org/officeDocument/2006/relationships/image" Target="media/image3.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footer" Target="footer1.xml"/><Relationship Id="rId47" Type="http://schemas.microsoft.com/office/2019/05/relationships/documenttasks" Target="documenttasks/documenttasks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rtal.vpsc.vic.gov.au/"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webSettings" Target="webSettings.xml"/><Relationship Id="rId19" Type="http://schemas.openxmlformats.org/officeDocument/2006/relationships/hyperlink" Target="https://portal.vpsc.vic.gov.au/" TargetMode="External"/><Relationship Id="rId31" Type="http://schemas.openxmlformats.org/officeDocument/2006/relationships/image" Target="media/image15.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rtal.vpsc.vic.gov.au/"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eader" Target="header2.xml"/><Relationship Id="rId48" Type="http://schemas.microsoft.com/office/2020/10/relationships/intelligence" Target="intelligence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jpe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header2.xml.rels><?xml version="1.0" encoding="UTF-8" standalone="yes"?>
<Relationships xmlns="http://schemas.openxmlformats.org/package/2006/relationships"><Relationship Id="rId1"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D:\GR200504-VPSC-template-refresh\uploaded-version\VPSC%20-%20Generic.dotx" TargetMode="External"/></Relationships>
</file>

<file path=word/documenttasks/documenttasks1.xml><?xml version="1.0" encoding="utf-8"?>
<t:Tasks xmlns:t="http://schemas.microsoft.com/office/tasks/2019/documenttasks" xmlns:oel="http://schemas.microsoft.com/office/2019/extlst">
  <t:Task id="{3B9C5BC6-E748-4CE8-BC7E-8F5DA9133DD7}">
    <t:Anchor>
      <t:Comment id="284095021"/>
    </t:Anchor>
    <t:History>
      <t:Event id="{53A15D52-D2F6-4FC0-8EB9-6E760620407F}" time="2025-05-12T04:14:33.985Z">
        <t:Attribution userId="S::nick.logan@vpsc.vic.gov.au::1fee2986-cbbb-46a7-81ac-aac573f79fa5" userProvider="AD" userName="Nick Logan (VPSC)"/>
        <t:Anchor>
          <t:Comment id="284095021"/>
        </t:Anchor>
        <t:Create/>
      </t:Event>
      <t:Event id="{90CF023A-870B-4DC6-95D0-03194DF56CCC}" time="2025-05-12T04:14:33.985Z">
        <t:Attribution userId="S::nick.logan@vpsc.vic.gov.au::1fee2986-cbbb-46a7-81ac-aac573f79fa5" userProvider="AD" userName="Nick Logan (VPSC)"/>
        <t:Anchor>
          <t:Comment id="284095021"/>
        </t:Anchor>
        <t:Assign userId="S::lachlan.brooks@vpsc.vic.gov.au::53fc7478-e585-4fb3-b54e-a0ca9e419fd4" userProvider="AD" userName="Lachlan Brooks (VPSC)"/>
      </t:Event>
      <t:Event id="{88B142C7-C46F-43BB-AD0B-90FE10886F72}" time="2025-05-12T04:14:33.985Z">
        <t:Attribution userId="S::nick.logan@vpsc.vic.gov.au::1fee2986-cbbb-46a7-81ac-aac573f79fa5" userProvider="AD" userName="Nick Logan (VPSC)"/>
        <t:Anchor>
          <t:Comment id="284095021"/>
        </t:Anchor>
        <t:SetTitle title="@Lachlan Brooks (VPSC) looks like these still have our old address. Do they even need a physical address? Can it just be email?"/>
      </t:Event>
    </t:History>
  </t:Task>
  <t:Task id="{23CB54A2-E5B5-491C-8880-C4D17F1F219F}">
    <t:Anchor>
      <t:Comment id="414139342"/>
    </t:Anchor>
    <t:History>
      <t:Event id="{6AFD1C3B-878D-4FB8-BD95-3D81F12F5930}" time="2025-05-12T04:15:42.96Z">
        <t:Attribution userId="S::nick.logan@vpsc.vic.gov.au::1fee2986-cbbb-46a7-81ac-aac573f79fa5" userProvider="AD" userName="Nick Logan (VPSC)"/>
        <t:Anchor>
          <t:Comment id="414139342"/>
        </t:Anchor>
        <t:Create/>
      </t:Event>
      <t:Event id="{EADFDECC-15C4-428D-BBC7-BBF1580D09E6}" time="2025-05-12T04:15:42.96Z">
        <t:Attribution userId="S::nick.logan@vpsc.vic.gov.au::1fee2986-cbbb-46a7-81ac-aac573f79fa5" userProvider="AD" userName="Nick Logan (VPSC)"/>
        <t:Anchor>
          <t:Comment id="414139342"/>
        </t:Anchor>
        <t:Assign userId="S::lachlan.brooks@vpsc.vic.gov.au::53fc7478-e585-4fb3-b54e-a0ca9e419fd4" userProvider="AD" userName="Lachlan Brooks (VPSC)"/>
      </t:Event>
      <t:Event id="{4C27E5A9-A79D-4F36-8F37-252F6DD583D1}" time="2025-05-12T04:15:42.96Z">
        <t:Attribution userId="S::nick.logan@vpsc.vic.gov.au::1fee2986-cbbb-46a7-81ac-aac573f79fa5" userProvider="AD" userName="Nick Logan (VPSC)"/>
        <t:Anchor>
          <t:Comment id="414139342"/>
        </t:Anchor>
        <t:SetTitle title="@Lachlan Brooks (VPSC) does internet explorer even still exist?"/>
      </t:Event>
      <t:Event id="{F03D6B5B-B572-47FA-AF22-1985D1DB507A}" time="2025-05-12T07:20:13.896Z">
        <t:Attribution userId="S::lachlan.brooks@vpsc.vic.gov.au::53fc7478-e585-4fb3-b54e-a0ca9e419fd4" userProvider="AD" userName="Lachlan Brooks (VPSC)"/>
        <t:Progress percentComplete="100"/>
      </t:Event>
    </t:History>
  </t:Task>
</t:Task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E37E64C038527478B85CB951441CED9" ma:contentTypeVersion="28" ma:contentTypeDescription="Create a new document." ma:contentTypeScope="" ma:versionID="58fdb42445ef01a3a98464aa50efa547">
  <xsd:schema xmlns:xsd="http://www.w3.org/2001/XMLSchema" xmlns:xs="http://www.w3.org/2001/XMLSchema" xmlns:p="http://schemas.microsoft.com/office/2006/metadata/properties" xmlns:ns1="http://schemas.microsoft.com/sharepoint/v3" xmlns:ns2="481b8075-6354-4763-b122-874eba13fc8c" xmlns:ns3="81e81b65-c54e-498b-8ce3-128126d0bc34" targetNamespace="http://schemas.microsoft.com/office/2006/metadata/properties" ma:root="true" ma:fieldsID="ab4175f37b3c7ebed372a9e3a7ba9d45" ns1:_="" ns2:_="" ns3:_="">
    <xsd:import namespace="http://schemas.microsoft.com/sharepoint/v3"/>
    <xsd:import namespace="481b8075-6354-4763-b122-874eba13fc8c"/>
    <xsd:import namespace="81e81b65-c54e-498b-8ce3-128126d0bc34"/>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Calculated_x0020_record_x0020_date" minOccurs="0"/>
                <xsd:element ref="ns2:Project_x0020_priority" minOccurs="0"/>
                <xsd:element ref="ns2:Record_x0020_lifespan" minOccurs="0"/>
                <xsd:element ref="ns2:n2a72e1f350b45e79622c07bf6038807" minOccurs="0"/>
                <xsd:element ref="ns2:_dlc_DocId" minOccurs="0"/>
                <xsd:element ref="ns2:_dlc_DocIdUrl" minOccurs="0"/>
                <xsd:element ref="ns2:_dlc_DocIdPersistId" minOccurs="0"/>
                <xsd:element ref="ns3:MediaServiceDateTaken" minOccurs="0"/>
                <xsd:element ref="ns3:MediaServiceObjectDetectorVersions" minOccurs="0"/>
                <xsd:element ref="ns3:MediaLengthInSeconds" minOccurs="0"/>
                <xsd:element ref="ns1:DocumentSetDescription" minOccurs="0"/>
                <xsd:element ref="ns2:Workspace_x0020_team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Calculated_x0020_record_x0020_date" ma:index="18" nillable="true" ma:displayName="Calculated record date" ma:format="DateOnly" ma:internalName="Calculated_x0020_record_x0020_date">
      <xsd:simpleType>
        <xsd:restriction base="dms:DateTime"/>
      </xsd:simpleType>
    </xsd:element>
    <xsd:element name="Project_x0020_priority" ma:index="19" nillable="true" ma:displayName="Project priority" ma:default="Promote workforce reform" ma:description="Which of the Commission's strategic priority does this work contribute to." ma:internalName="Project_x0020_priority">
      <xsd:complexType>
        <xsd:complexContent>
          <xsd:extension base="dms:MultiChoice">
            <xsd:sequence>
              <xsd:element name="Value" maxOccurs="unbounded" minOccurs="0" nillable="true">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sequence>
          </xsd:extension>
        </xsd:complexContent>
      </xsd:complexType>
    </xsd:element>
    <xsd:element name="Record_x0020_lifespan" ma:index="20" nillable="true" ma:displayName="Record lifespan" ma:description="How long we must retain the record until it can be destroyed." ma:internalName="Record_x0020_lifespan">
      <xsd:simpleType>
        <xsd:restriction base="dms:Text">
          <xsd:maxLength value="255"/>
        </xsd:restriction>
      </xsd:simpleType>
    </xsd:element>
    <xsd:element name="n2a72e1f350b45e79622c07bf6038807" ma:index="22"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Workspace_x0020_teams" ma:index="31"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81b65-c54e-498b-8ce3-128126d0b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Workspace_x0020_teams xmlns="481b8075-6354-4763-b122-874eba13fc8c" xsi:nil="true"/>
    <Record_x0020_lifespan xmlns="481b8075-6354-4763-b122-874eba13fc8c" xsi:nil="true"/>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Reporting:Input to agency reports</TermName>
          <TermId xmlns="http://schemas.microsoft.com/office/infopath/2007/PartnerControls">903f22c0-d234-460b-8df2-04de643d2f62</TermId>
        </TermInfo>
        <TermInfo xmlns="http://schemas.microsoft.com/office/infopath/2007/PartnerControls">
          <TermName xmlns="http://schemas.microsoft.com/office/infopath/2007/PartnerControls">Reporting:Administrative reporting</TermName>
          <TermId xmlns="http://schemas.microsoft.com/office/infopath/2007/PartnerControls">b21c7845-5747-4b12-936d-b637d0e3f5c1</TermId>
        </TermInfo>
        <TermInfo xmlns="http://schemas.microsoft.com/office/infopath/2007/PartnerControls">
          <TermName xmlns="http://schemas.microsoft.com/office/infopath/2007/PartnerControls">Reporting:Annual reporting</TermName>
          <TermId xmlns="http://schemas.microsoft.com/office/infopath/2007/PartnerControls">a1ec59ea-429b-488b-b7d4-4af2cf3a965f</TermId>
        </TermInfo>
        <TermInfo xmlns="http://schemas.microsoft.com/office/infopath/2007/PartnerControls">
          <TermName xmlns="http://schemas.microsoft.com/office/infopath/2007/PartnerControls">Reporting:Functional reporting</TermName>
          <TermId xmlns="http://schemas.microsoft.com/office/infopath/2007/PartnerControls">6679d532-fc35-4c15-bb11-4c6dd256a854</TermId>
        </TermInfo>
      </Terms>
    </n2a72e1f350b45e79622c07bf6038807>
    <Calculated_x0020_record_x0020_date xmlns="481b8075-6354-4763-b122-874eba13fc8c" xsi:nil="true"/>
    <TaxCatchAll xmlns="481b8075-6354-4763-b122-874eba13fc8c">
      <Value>166</Value>
      <Value>165</Value>
      <Value>164</Value>
      <Value>163</Value>
    </TaxCatchAll>
    <DocumentSetDescription xmlns="http://schemas.microsoft.com/sharepoint/v3">​​​​The workforce analytics team works with sensitive data. This is a place to store and record sensitive requests and data</DocumentSetDescription>
    <Project_x0020_priority xmlns="481b8075-6354-4763-b122-874eba13fc8c">
      <Value>Promote public trust</Value>
    </Project_x0020_priority>
    <lcf76f155ced4ddcb4097134ff3c332f xmlns="81e81b65-c54e-498b-8ce3-128126d0bc34">
      <Terms xmlns="http://schemas.microsoft.com/office/infopath/2007/PartnerControls"/>
    </lcf76f155ced4ddcb4097134ff3c332f>
    <_dlc_DocId xmlns="481b8075-6354-4763-b122-874eba13fc8c">YH7T4RPZDFWT-1942302425-54078</_dlc_DocId>
    <_dlc_DocIdUrl xmlns="481b8075-6354-4763-b122-874eba13fc8c">
      <Url>https://vicgov.sharepoint.com/sites/vpsc/_layouts/15/DocIdRedir.aspx?ID=YH7T4RPZDFWT-1942302425-54078</Url>
      <Description>YH7T4RPZDFWT-1942302425-54078</Description>
    </_dlc_DocIdUrl>
  </documentManagement>
</p:properti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EE4C06F-61DD-4BE3-AD01-4C7F6D3B75A8}">
  <ds:schemaRefs>
    <ds:schemaRef ds:uri="http://schemas.microsoft.com/sharepoint/events"/>
  </ds:schemaRefs>
</ds:datastoreItem>
</file>

<file path=customXml/itemProps2.xml><?xml version="1.0" encoding="utf-8"?>
<ds:datastoreItem xmlns:ds="http://schemas.openxmlformats.org/officeDocument/2006/customXml" ds:itemID="{FB334C7C-3C87-43F8-88D8-2E2EB7205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1b8075-6354-4763-b122-874eba13fc8c"/>
    <ds:schemaRef ds:uri="81e81b65-c54e-498b-8ce3-128126d0b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759EA6D0-F62C-4E53-BC86-A0A734E6974F}">
  <ds:schemaRefs>
    <ds:schemaRef ds:uri="http://www.w3.org/XML/1998/namespace"/>
    <ds:schemaRef ds:uri="http://schemas.microsoft.com/office/2006/metadata/properties"/>
    <ds:schemaRef ds:uri="http://schemas.microsoft.com/office/2006/documentManagement/types"/>
    <ds:schemaRef ds:uri="http://purl.org/dc/dcmitype/"/>
    <ds:schemaRef ds:uri="481b8075-6354-4763-b122-874eba13fc8c"/>
    <ds:schemaRef ds:uri="http://schemas.microsoft.com/sharepoint/v3"/>
    <ds:schemaRef ds:uri="http://schemas.openxmlformats.org/package/2006/metadata/core-properties"/>
    <ds:schemaRef ds:uri="http://purl.org/dc/elements/1.1/"/>
    <ds:schemaRef ds:uri="http://purl.org/dc/terms/"/>
    <ds:schemaRef ds:uri="http://schemas.microsoft.com/office/infopath/2007/PartnerControls"/>
    <ds:schemaRef ds:uri="81e81b65-c54e-498b-8ce3-128126d0bc34"/>
  </ds:schemaRefs>
</ds:datastoreItem>
</file>

<file path=customXml/itemProps6.xml><?xml version="1.0" encoding="utf-8"?>
<ds:datastoreItem xmlns:ds="http://schemas.openxmlformats.org/officeDocument/2006/customXml" ds:itemID="{D43D35FA-8EF0-4092-81B0-40C3DFF389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VPSC - Generic.dotx</Template>
  <TotalTime>1</TotalTime>
  <Pages>1</Pages>
  <Words>1511</Words>
  <Characters>8618</Characters>
  <Application>Microsoft Office Word</Application>
  <DocSecurity>4</DocSecurity>
  <Lines>71</Lines>
  <Paragraphs>20</Paragraphs>
  <ScaleCrop>false</ScaleCrop>
  <Manager/>
  <Company>Victorian Public Sector Commission</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Kate R May (VPSC)</dc:creator>
  <cp:keywords/>
  <dc:description/>
  <cp:lastModifiedBy>Lachlan Brooks (VPSC)</cp:lastModifiedBy>
  <cp:revision>61</cp:revision>
  <dcterms:created xsi:type="dcterms:W3CDTF">2025-05-12T23:30:00Z</dcterms:created>
  <dcterms:modified xsi:type="dcterms:W3CDTF">2025-05-12T22:18:00Z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0x0101006E37E64C038527478B85CB951441CED9</vt:lpwstr>
  </property>
  <property fmtid="{D5CDD505-2E9C-101B-9397-08002B2CF9AE}" pid="3" name="MSIP_Label_7158ebbd-6c5e-441f-bfc9-4eb8c11e3978_Enabled">
    <vt:lpwstr>true</vt:lpwstr>
  </property>
  <property fmtid="{D5CDD505-2E9C-101B-9397-08002B2CF9AE}" pid="4" name="MSIP_Label_7158ebbd-6c5e-441f-bfc9-4eb8c11e3978_SetDate">
    <vt:lpwstr>2022-06-27T01:49:27Z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8fbfa8f8-4313-4384-b686-ba19da07bd52</vt:lpwstr>
  </property>
  <property fmtid="{D5CDD505-2E9C-101B-9397-08002B2CF9AE}" pid="9" name="MSIP_Label_7158ebbd-6c5e-441f-bfc9-4eb8c11e3978_ContentBits">
    <vt:lpwstr>2</vt:lpwstr>
  </property>
  <property fmtid="{D5CDD505-2E9C-101B-9397-08002B2CF9AE}" pid="10" name="Topic">
    <vt:lpwstr>166;#Reporting:Input to agency reports|903f22c0-d234-460b-8df2-04de643d2f62;#163;#Reporting:Administrative reporting|b21c7845-5747-4b12-936d-b637d0e3f5c1;#164;#Reporting:Annual reporting|a1ec59ea-429b-488b-b7d4-4af2cf3a965f;#165;#Reporting:Functional reporting|6679d532-fc35-4c15-bb11-4c6dd256a854</vt:lpwstr>
  </property>
  <property fmtid="{D5CDD505-2E9C-101B-9397-08002B2CF9AE}" pid="11" name="_dlc_DocIdItemGuid">
    <vt:lpwstr>9b815637-92f9-493d-a247-a157e0d20901</vt:lpwstr>
  </property>
  <property fmtid="{D5CDD505-2E9C-101B-9397-08002B2CF9AE}" pid="12" name="MediaServiceImageTags">
    <vt:lpwstr/>
  </property>
  <property fmtid="{D5CDD505-2E9C-101B-9397-08002B2CF9AE}" pid="13" name="_docset_NoMedatataSyncRequired">
    <vt:lpwstr>True</vt:lpwstr>
  </property>
</Properties>
</file>